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B7" w:rsidRPr="00457F6F" w:rsidRDefault="0067649A" w:rsidP="00457F6F">
      <w:pPr>
        <w:ind w:firstLine="360"/>
        <w:jc w:val="center"/>
        <w:rPr>
          <w:rFonts w:asciiTheme="majorHAnsi" w:hAnsiTheme="majorHAnsi"/>
          <w:b/>
          <w:sz w:val="24"/>
          <w:u w:val="single"/>
        </w:rPr>
      </w:pPr>
      <w:r w:rsidRPr="00457F6F">
        <w:rPr>
          <w:rFonts w:asciiTheme="majorHAnsi" w:hAnsiTheme="majorHAnsi"/>
          <w:b/>
          <w:sz w:val="24"/>
          <w:u w:val="single"/>
        </w:rPr>
        <w:t xml:space="preserve">Raport z ewaluacji trafności, przewidywanej skuteczności i efektywności realizacji Strategii Rozwoju Gminy </w:t>
      </w:r>
      <w:r w:rsidR="0034706B">
        <w:rPr>
          <w:rFonts w:asciiTheme="majorHAnsi" w:hAnsiTheme="majorHAnsi"/>
          <w:b/>
          <w:sz w:val="24"/>
          <w:u w:val="single"/>
        </w:rPr>
        <w:t>Chełmiec</w:t>
      </w:r>
      <w:r w:rsidRPr="00457F6F">
        <w:rPr>
          <w:rFonts w:asciiTheme="majorHAnsi" w:hAnsiTheme="majorHAnsi"/>
          <w:b/>
          <w:sz w:val="24"/>
          <w:u w:val="single"/>
        </w:rPr>
        <w:t xml:space="preserve"> na lata 2021-2030.</w:t>
      </w:r>
    </w:p>
    <w:p w:rsidR="0067649A" w:rsidRDefault="0067649A">
      <w:pPr>
        <w:rPr>
          <w:rFonts w:asciiTheme="majorHAnsi" w:hAnsiTheme="majorHAnsi"/>
        </w:rPr>
      </w:pPr>
    </w:p>
    <w:p w:rsidR="0067649A" w:rsidRPr="00457F6F" w:rsidRDefault="0067649A" w:rsidP="0067649A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457F6F">
        <w:rPr>
          <w:rFonts w:asciiTheme="majorHAnsi" w:hAnsiTheme="majorHAnsi"/>
          <w:b/>
        </w:rPr>
        <w:t>Przesłanki stworzenia raportu</w:t>
      </w:r>
    </w:p>
    <w:p w:rsidR="00457F6F" w:rsidRPr="00457F6F" w:rsidRDefault="00457F6F" w:rsidP="00457F6F">
      <w:pPr>
        <w:spacing w:line="360" w:lineRule="auto"/>
        <w:ind w:firstLine="360"/>
        <w:jc w:val="both"/>
        <w:rPr>
          <w:rFonts w:ascii="Cambria" w:hAnsi="Cambria" w:cstheme="minorHAnsi"/>
          <w:sz w:val="24"/>
        </w:rPr>
      </w:pPr>
      <w:r w:rsidRPr="00457F6F">
        <w:rPr>
          <w:rFonts w:ascii="Cambria" w:hAnsi="Cambria" w:cstheme="minorHAnsi"/>
          <w:sz w:val="24"/>
        </w:rPr>
        <w:t xml:space="preserve">Zgodnie z Art. 10a. pkt 1. </w:t>
      </w:r>
      <w:proofErr w:type="spellStart"/>
      <w:r w:rsidRPr="00457F6F">
        <w:rPr>
          <w:rFonts w:ascii="Cambria" w:hAnsi="Cambria" w:cstheme="minorHAnsi"/>
          <w:sz w:val="24"/>
        </w:rPr>
        <w:t>ppkt</w:t>
      </w:r>
      <w:proofErr w:type="spellEnd"/>
      <w:r w:rsidRPr="00457F6F">
        <w:rPr>
          <w:rFonts w:ascii="Cambria" w:hAnsi="Cambria" w:cstheme="minorHAnsi"/>
          <w:sz w:val="24"/>
        </w:rPr>
        <w:t>.</w:t>
      </w:r>
      <w:r>
        <w:rPr>
          <w:rFonts w:ascii="Cambria" w:hAnsi="Cambria" w:cstheme="minorHAnsi"/>
          <w:sz w:val="24"/>
        </w:rPr>
        <w:t xml:space="preserve"> </w:t>
      </w:r>
      <w:r w:rsidRPr="00457F6F">
        <w:rPr>
          <w:rFonts w:ascii="Cambria" w:hAnsi="Cambria" w:cstheme="minorHAnsi"/>
          <w:sz w:val="24"/>
        </w:rPr>
        <w:t>2 ustawy z dnia 6</w:t>
      </w:r>
      <w:r>
        <w:rPr>
          <w:rFonts w:ascii="Cambria" w:hAnsi="Cambria" w:cstheme="minorHAnsi"/>
          <w:sz w:val="24"/>
        </w:rPr>
        <w:t xml:space="preserve"> grudnia 2006 r. mówiącym o tym,</w:t>
      </w:r>
      <w:r w:rsidRPr="00457F6F">
        <w:rPr>
          <w:rFonts w:ascii="Cambria" w:hAnsi="Cambria" w:cstheme="minorHAnsi"/>
          <w:sz w:val="24"/>
        </w:rPr>
        <w:t xml:space="preserve"> iż Podmiot opracowujący projekt strategii rozwoju przeprowadza uprzednią ewaluację trafności, przewidywanej skuteczności i efektywności realizacji strategii rozwoju – przed jej przyjęciem. W związku z powyższym w raporcie przedstawiono weryfikacje kompletn</w:t>
      </w:r>
      <w:r>
        <w:rPr>
          <w:rFonts w:ascii="Cambria" w:hAnsi="Cambria" w:cstheme="minorHAnsi"/>
          <w:sz w:val="24"/>
        </w:rPr>
        <w:t>ości, poprawności, adekwatności i</w:t>
      </w:r>
      <w:r w:rsidRPr="00457F6F">
        <w:rPr>
          <w:rFonts w:ascii="Cambria" w:hAnsi="Cambria" w:cstheme="minorHAnsi"/>
          <w:sz w:val="24"/>
        </w:rPr>
        <w:t xml:space="preserve"> trafności wniosków wynikających </w:t>
      </w:r>
      <w:r w:rsidRPr="00457F6F">
        <w:rPr>
          <w:rFonts w:ascii="Cambria" w:hAnsi="Cambria" w:cstheme="minorHAnsi"/>
          <w:sz w:val="24"/>
        </w:rPr>
        <w:br/>
        <w:t xml:space="preserve">z diagnozy. Ocenę trafności, przewidywanej skuteczności i efektywności realizacji Strategii przeprowadzono za pomocą ewaluacji </w:t>
      </w:r>
      <w:r w:rsidRPr="00457F6F">
        <w:rPr>
          <w:rFonts w:ascii="Cambria" w:hAnsi="Cambria" w:cstheme="minorHAnsi"/>
          <w:i/>
          <w:sz w:val="24"/>
        </w:rPr>
        <w:t xml:space="preserve">ex </w:t>
      </w:r>
      <w:proofErr w:type="spellStart"/>
      <w:r w:rsidRPr="00457F6F">
        <w:rPr>
          <w:rFonts w:ascii="Cambria" w:hAnsi="Cambria" w:cstheme="minorHAnsi"/>
          <w:i/>
          <w:sz w:val="24"/>
        </w:rPr>
        <w:t>ante</w:t>
      </w:r>
      <w:proofErr w:type="spellEnd"/>
      <w:r w:rsidRPr="00457F6F">
        <w:rPr>
          <w:rFonts w:ascii="Cambria" w:hAnsi="Cambria" w:cstheme="minorHAnsi"/>
          <w:i/>
          <w:sz w:val="24"/>
        </w:rPr>
        <w:t>.</w:t>
      </w:r>
      <w:r w:rsidRPr="00457F6F">
        <w:rPr>
          <w:rFonts w:ascii="Cambria" w:hAnsi="Cambria" w:cstheme="minorHAnsi"/>
          <w:sz w:val="24"/>
        </w:rPr>
        <w:t xml:space="preserve"> </w:t>
      </w:r>
    </w:p>
    <w:p w:rsidR="00457F6F" w:rsidRDefault="00457F6F" w:rsidP="00BC351E">
      <w:pPr>
        <w:spacing w:after="0" w:line="360" w:lineRule="auto"/>
        <w:ind w:firstLine="360"/>
        <w:jc w:val="both"/>
        <w:rPr>
          <w:rFonts w:ascii="Cambria" w:hAnsi="Cambria" w:cstheme="minorHAnsi"/>
          <w:sz w:val="24"/>
        </w:rPr>
      </w:pPr>
      <w:r w:rsidRPr="00457F6F">
        <w:rPr>
          <w:rFonts w:ascii="Cambria" w:hAnsi="Cambria" w:cstheme="minorHAnsi"/>
          <w:sz w:val="24"/>
        </w:rPr>
        <w:t xml:space="preserve">W związku z powstawaniem strategii w sposób partycypacyjny, tj. społeczność lokalna brała aktywny udział w tworzeniu projektu strategii (badania ankietowe), raport ukazuje procedurę oraz zmiany jakie zaszły w dokumencie strategii w wyniku przeprowadzenia ewaluacji. </w:t>
      </w:r>
    </w:p>
    <w:p w:rsidR="00BC351E" w:rsidRPr="00EC62A7" w:rsidRDefault="00BC351E" w:rsidP="00BC351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theme="minorHAnsi"/>
          <w:b/>
          <w:sz w:val="24"/>
        </w:rPr>
      </w:pPr>
      <w:r w:rsidRPr="00EC62A7">
        <w:rPr>
          <w:rFonts w:ascii="Cambria" w:hAnsi="Cambria" w:cstheme="minorHAnsi"/>
          <w:b/>
          <w:sz w:val="24"/>
        </w:rPr>
        <w:t>Etapy powstawania strategii</w:t>
      </w:r>
    </w:p>
    <w:p w:rsidR="00BC351E" w:rsidRDefault="00BC351E" w:rsidP="00BC351E">
      <w:pPr>
        <w:spacing w:after="0" w:line="360" w:lineRule="auto"/>
        <w:ind w:left="360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Raport ukazuje również etapy powstawania strategii tj.: </w:t>
      </w:r>
    </w:p>
    <w:p w:rsidR="00BC351E" w:rsidRDefault="00BC351E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Uchwalenie szczegółowego trybu i harmonogramu opracowania projektu strategii rozwoju gminy, w tym tryb konsultacji,</w:t>
      </w:r>
    </w:p>
    <w:p w:rsidR="00BC351E" w:rsidRDefault="0034610B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Przeprowadzenie badań ankietowych (włączenie społeczności lokalnej w proces tworzenia strategii),</w:t>
      </w:r>
    </w:p>
    <w:p w:rsidR="00E163E4" w:rsidRDefault="00E163E4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Przeprowadzanie warsztatów strategicznych,</w:t>
      </w:r>
    </w:p>
    <w:p w:rsidR="0034610B" w:rsidRDefault="0034610B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Stworzenie diagnozy strategicznej (na podstawie danych jakościowych oraz ilościowych i konsultacji społecznych),</w:t>
      </w:r>
    </w:p>
    <w:p w:rsidR="0034610B" w:rsidRDefault="006D0F36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Określenie wniosków z diagnozy strategicznej,</w:t>
      </w:r>
    </w:p>
    <w:p w:rsidR="006D0F36" w:rsidRDefault="006D0F36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Stworzenie Projektu Strategii Rozwoju Gminy </w:t>
      </w:r>
      <w:r w:rsidR="00E163E4">
        <w:rPr>
          <w:rFonts w:ascii="Cambria" w:hAnsi="Cambria" w:cstheme="minorHAnsi"/>
          <w:sz w:val="24"/>
        </w:rPr>
        <w:t>Chełmiec</w:t>
      </w:r>
      <w:r>
        <w:rPr>
          <w:rFonts w:ascii="Cambria" w:hAnsi="Cambria" w:cstheme="minorHAnsi"/>
          <w:sz w:val="24"/>
        </w:rPr>
        <w:t xml:space="preserve"> na lata 2021-2030,</w:t>
      </w:r>
    </w:p>
    <w:p w:rsidR="006D0F36" w:rsidRDefault="006D0F36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Przeprowadzenie konsultacji społecznych, zgodnie z art. 3.3 ustawy o zasadach prowadzenia polityki rozwoju,</w:t>
      </w:r>
    </w:p>
    <w:p w:rsidR="006D0F36" w:rsidRDefault="006D0F36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Zaopiniowanie </w:t>
      </w:r>
      <w:r w:rsidR="00883425">
        <w:rPr>
          <w:rFonts w:ascii="Cambria" w:hAnsi="Cambria" w:cstheme="minorHAnsi"/>
          <w:sz w:val="24"/>
        </w:rPr>
        <w:t>Projektu Strategii do Zarząd</w:t>
      </w:r>
      <w:r w:rsidR="00C05144">
        <w:rPr>
          <w:rFonts w:ascii="Cambria" w:hAnsi="Cambria" w:cstheme="minorHAnsi"/>
          <w:sz w:val="24"/>
        </w:rPr>
        <w:t xml:space="preserve">u Województwa </w:t>
      </w:r>
      <w:r w:rsidR="00E163E4">
        <w:rPr>
          <w:rFonts w:ascii="Cambria" w:hAnsi="Cambria" w:cstheme="minorHAnsi"/>
          <w:sz w:val="24"/>
        </w:rPr>
        <w:t>Małopolskiego</w:t>
      </w:r>
      <w:r w:rsidR="00C05144">
        <w:rPr>
          <w:rFonts w:ascii="Cambria" w:hAnsi="Cambria" w:cstheme="minorHAnsi"/>
          <w:sz w:val="24"/>
        </w:rPr>
        <w:t>,</w:t>
      </w:r>
      <w:r w:rsidR="00883425">
        <w:rPr>
          <w:rFonts w:ascii="Cambria" w:hAnsi="Cambria" w:cstheme="minorHAnsi"/>
          <w:sz w:val="24"/>
        </w:rPr>
        <w:t xml:space="preserve"> Polskiego Gospodarstwa Wodnego Wody Polskie</w:t>
      </w:r>
      <w:r w:rsidR="00C05144">
        <w:rPr>
          <w:rFonts w:ascii="Cambria" w:hAnsi="Cambria" w:cstheme="minorHAnsi"/>
          <w:sz w:val="24"/>
        </w:rPr>
        <w:t xml:space="preserve"> oraz </w:t>
      </w:r>
      <w:r w:rsidR="00E163E4">
        <w:rPr>
          <w:rFonts w:ascii="Cambria" w:hAnsi="Cambria" w:cstheme="minorHAnsi"/>
          <w:sz w:val="24"/>
        </w:rPr>
        <w:t>Małopolskiego</w:t>
      </w:r>
      <w:r w:rsidR="00E35C82">
        <w:rPr>
          <w:rFonts w:ascii="Cambria" w:hAnsi="Cambria" w:cstheme="minorHAnsi"/>
          <w:sz w:val="24"/>
        </w:rPr>
        <w:t xml:space="preserve"> Państwowego Wojewódzkiego Inspektora Sanitarnego</w:t>
      </w:r>
      <w:r w:rsidR="00883425">
        <w:rPr>
          <w:rFonts w:ascii="Cambria" w:hAnsi="Cambria" w:cstheme="minorHAnsi"/>
          <w:sz w:val="24"/>
        </w:rPr>
        <w:t>.</w:t>
      </w:r>
    </w:p>
    <w:p w:rsidR="00883425" w:rsidRPr="004538D9" w:rsidRDefault="00883425" w:rsidP="00BC351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lastRenderedPageBreak/>
        <w:t xml:space="preserve">Odstąpienie od przeprowadzenia strategicznej oceny oddziaływania na środowisko. </w:t>
      </w:r>
    </w:p>
    <w:p w:rsidR="004538D9" w:rsidRPr="00EC62A7" w:rsidRDefault="004538D9" w:rsidP="004538D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Cambria" w:hAnsi="Cambria" w:cstheme="minorHAnsi"/>
          <w:sz w:val="24"/>
        </w:rPr>
      </w:pPr>
      <w:r w:rsidRPr="006434AF">
        <w:rPr>
          <w:rFonts w:ascii="Cambria" w:hAnsi="Cambria" w:cstheme="minorHAnsi"/>
          <w:sz w:val="24"/>
        </w:rPr>
        <w:t xml:space="preserve">Końcowym etapem tworzenia strategii jest uchwalenie Strategii Rozwoju Gminy </w:t>
      </w:r>
      <w:r w:rsidR="00E163E4">
        <w:rPr>
          <w:rFonts w:ascii="Cambria" w:hAnsi="Cambria" w:cstheme="minorHAnsi"/>
          <w:sz w:val="24"/>
        </w:rPr>
        <w:t>Chełmiec</w:t>
      </w:r>
      <w:r w:rsidRPr="006434AF">
        <w:rPr>
          <w:rFonts w:ascii="Cambria" w:hAnsi="Cambria" w:cstheme="minorHAnsi"/>
          <w:sz w:val="24"/>
        </w:rPr>
        <w:t xml:space="preserve"> na lata 2021-2030 na sesji Rady Gminy w </w:t>
      </w:r>
      <w:r w:rsidR="00E163E4">
        <w:rPr>
          <w:rFonts w:ascii="Cambria" w:hAnsi="Cambria" w:cstheme="minorHAnsi"/>
          <w:sz w:val="24"/>
        </w:rPr>
        <w:t>Chełmcu</w:t>
      </w:r>
      <w:r w:rsidRPr="006434AF">
        <w:rPr>
          <w:rFonts w:ascii="Cambria" w:hAnsi="Cambria" w:cstheme="minorHAnsi"/>
          <w:sz w:val="24"/>
        </w:rPr>
        <w:t>.</w:t>
      </w:r>
    </w:p>
    <w:p w:rsidR="0067649A" w:rsidRPr="00EC62A7" w:rsidRDefault="00E35C82" w:rsidP="00E35C82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EC62A7">
        <w:rPr>
          <w:rFonts w:asciiTheme="majorHAnsi" w:hAnsiTheme="majorHAnsi"/>
          <w:b/>
        </w:rPr>
        <w:t>Metody stosowane przy tworzeniu strategii</w:t>
      </w:r>
    </w:p>
    <w:p w:rsidR="00E35C82" w:rsidRDefault="00E35C82" w:rsidP="00E35C82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Podczas tworzenia dokumentu zastosowano poniższe metody: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Metoda </w:t>
      </w:r>
      <w:proofErr w:type="spellStart"/>
      <w:r>
        <w:rPr>
          <w:rFonts w:ascii="Cambria" w:hAnsi="Cambria" w:cstheme="minorHAnsi"/>
          <w:i/>
          <w:sz w:val="24"/>
        </w:rPr>
        <w:t>desk</w:t>
      </w:r>
      <w:proofErr w:type="spellEnd"/>
      <w:r>
        <w:rPr>
          <w:rFonts w:ascii="Cambria" w:hAnsi="Cambria" w:cstheme="minorHAnsi"/>
          <w:i/>
          <w:sz w:val="24"/>
        </w:rPr>
        <w:t xml:space="preserve"> </w:t>
      </w:r>
      <w:proofErr w:type="spellStart"/>
      <w:r>
        <w:rPr>
          <w:rFonts w:ascii="Cambria" w:hAnsi="Cambria" w:cstheme="minorHAnsi"/>
          <w:i/>
          <w:sz w:val="24"/>
        </w:rPr>
        <w:t>reaserch</w:t>
      </w:r>
      <w:proofErr w:type="spellEnd"/>
      <w:r>
        <w:rPr>
          <w:rFonts w:ascii="Cambria" w:hAnsi="Cambria" w:cstheme="minorHAnsi"/>
          <w:sz w:val="24"/>
        </w:rPr>
        <w:t xml:space="preserve"> obejmująca przede wszystkim dokumenty diagnozy strategicznej i raporty o stanie gminy, dostępne zbiory danych statystycznych, adekwatne analizy oraz ekspertyzy.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Przeprowadzono analizy statystyczne, w tym wykorzystanie aktualnych danych dostępnych w ramach baz JST (Urzędu Gminy </w:t>
      </w:r>
      <w:r w:rsidR="00E163E4">
        <w:rPr>
          <w:rFonts w:ascii="Cambria" w:hAnsi="Cambria" w:cstheme="minorHAnsi"/>
          <w:sz w:val="24"/>
        </w:rPr>
        <w:t>Chełmiec</w:t>
      </w:r>
      <w:r>
        <w:rPr>
          <w:rFonts w:ascii="Cambria" w:hAnsi="Cambria" w:cstheme="minorHAnsi"/>
          <w:sz w:val="24"/>
        </w:rPr>
        <w:t>) oraz statystyki publiczne.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Zastosowano badania jakościowe (przeprowadzono </w:t>
      </w:r>
      <w:r w:rsidR="00EC62A7">
        <w:rPr>
          <w:rFonts w:ascii="Cambria" w:hAnsi="Cambria" w:cstheme="minorHAnsi"/>
          <w:sz w:val="24"/>
        </w:rPr>
        <w:t>badanie ankietowe</w:t>
      </w:r>
      <w:r>
        <w:rPr>
          <w:rFonts w:ascii="Cambria" w:hAnsi="Cambria" w:cstheme="minorHAnsi"/>
          <w:sz w:val="24"/>
        </w:rPr>
        <w:t>).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Przeprowadzono metody ewaluacji ekonomicznej tj. przeanalizowano koszty oraz korzyści.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Stworzono model logiczny, tłumaczący ciąg </w:t>
      </w:r>
      <w:proofErr w:type="spellStart"/>
      <w:r>
        <w:rPr>
          <w:rFonts w:ascii="Cambria" w:hAnsi="Cambria" w:cstheme="minorHAnsi"/>
          <w:sz w:val="24"/>
        </w:rPr>
        <w:t>przyczynowo-skutkowy</w:t>
      </w:r>
      <w:proofErr w:type="spellEnd"/>
      <w:r>
        <w:rPr>
          <w:rFonts w:ascii="Cambria" w:hAnsi="Cambria" w:cstheme="minorHAnsi"/>
          <w:sz w:val="24"/>
        </w:rPr>
        <w:t xml:space="preserve"> pomiędzy problemami a planowanymi działaniami, tj. analiza SWOT. </w:t>
      </w:r>
    </w:p>
    <w:p w:rsidR="00E35C82" w:rsidRDefault="00E35C82" w:rsidP="00E35C82">
      <w:pPr>
        <w:pStyle w:val="Akapitzlist"/>
        <w:numPr>
          <w:ilvl w:val="0"/>
          <w:numId w:val="3"/>
        </w:numPr>
        <w:spacing w:before="240" w:after="160" w:line="36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 xml:space="preserve">Przeanalizowano uprzednią Strategię Rozwoju Gminy </w:t>
      </w:r>
      <w:r w:rsidR="00A33F47">
        <w:rPr>
          <w:rFonts w:ascii="Cambria" w:hAnsi="Cambria" w:cstheme="minorHAnsi"/>
          <w:sz w:val="24"/>
        </w:rPr>
        <w:t>Chełmiec</w:t>
      </w:r>
      <w:r w:rsidR="00EC62A7">
        <w:rPr>
          <w:rFonts w:ascii="Cambria" w:hAnsi="Cambria" w:cstheme="minorHAnsi"/>
          <w:sz w:val="24"/>
        </w:rPr>
        <w:t xml:space="preserve"> na lata </w:t>
      </w:r>
      <w:r w:rsidR="00A33F47">
        <w:rPr>
          <w:rFonts w:ascii="Cambria" w:hAnsi="Cambria" w:cstheme="minorHAnsi"/>
          <w:sz w:val="24"/>
        </w:rPr>
        <w:t>2013</w:t>
      </w:r>
      <w:r w:rsidR="00EC62A7">
        <w:rPr>
          <w:rFonts w:ascii="Cambria" w:hAnsi="Cambria" w:cstheme="minorHAnsi"/>
          <w:sz w:val="24"/>
        </w:rPr>
        <w:t xml:space="preserve">-2020 </w:t>
      </w:r>
      <w:r>
        <w:rPr>
          <w:rFonts w:ascii="Cambria" w:hAnsi="Cambria" w:cstheme="minorHAnsi"/>
          <w:sz w:val="24"/>
        </w:rPr>
        <w:t>oraz wyciągnięto odpowiednie wnioski.</w:t>
      </w:r>
    </w:p>
    <w:p w:rsidR="00795EFA" w:rsidRPr="00795EFA" w:rsidRDefault="00795EFA" w:rsidP="00795EFA">
      <w:pPr>
        <w:pStyle w:val="Akapitzlist"/>
        <w:numPr>
          <w:ilvl w:val="0"/>
          <w:numId w:val="1"/>
        </w:numPr>
        <w:spacing w:before="240" w:after="160" w:line="360" w:lineRule="auto"/>
        <w:jc w:val="both"/>
        <w:rPr>
          <w:rFonts w:ascii="Cambria" w:hAnsi="Cambria" w:cstheme="minorHAnsi"/>
          <w:b/>
          <w:sz w:val="24"/>
        </w:rPr>
      </w:pPr>
      <w:r w:rsidRPr="00795EFA">
        <w:rPr>
          <w:rFonts w:ascii="Cambria" w:hAnsi="Cambria" w:cstheme="minorHAnsi"/>
          <w:b/>
          <w:sz w:val="24"/>
        </w:rPr>
        <w:t>Główne zmiany wynikające z przeprowadzonych konsultacji społecznych</w:t>
      </w:r>
    </w:p>
    <w:p w:rsidR="00E35C82" w:rsidRPr="008600DF" w:rsidRDefault="000C5F2E" w:rsidP="007B4974">
      <w:pPr>
        <w:ind w:firstLine="360"/>
        <w:jc w:val="both"/>
        <w:rPr>
          <w:rFonts w:asciiTheme="majorHAnsi" w:hAnsiTheme="majorHAnsi"/>
          <w:sz w:val="24"/>
        </w:rPr>
      </w:pPr>
      <w:r w:rsidRPr="008600DF">
        <w:rPr>
          <w:rFonts w:asciiTheme="majorHAnsi" w:hAnsiTheme="majorHAnsi"/>
          <w:sz w:val="24"/>
        </w:rPr>
        <w:t xml:space="preserve">Urząd Gminy </w:t>
      </w:r>
      <w:r w:rsidR="003258DE" w:rsidRPr="008600DF">
        <w:rPr>
          <w:rFonts w:asciiTheme="majorHAnsi" w:hAnsiTheme="majorHAnsi"/>
          <w:sz w:val="24"/>
        </w:rPr>
        <w:t>Chełmiec</w:t>
      </w:r>
      <w:r w:rsidRPr="008600DF">
        <w:rPr>
          <w:rFonts w:asciiTheme="majorHAnsi" w:hAnsiTheme="majorHAnsi"/>
          <w:sz w:val="24"/>
        </w:rPr>
        <w:t xml:space="preserve"> informuje, iż w związku z tworzeniem Strategii Rozwoju Gminy wg modelu partycypacyjnego założone cele strategiczne, cele operacyjne oraz zadania zaplanowane zostały we współpracy ze społecznością lokalną, a w procesie konsultacji społecznych nie zaszły </w:t>
      </w:r>
      <w:r w:rsidR="007B4974" w:rsidRPr="008600DF">
        <w:rPr>
          <w:rFonts w:asciiTheme="majorHAnsi" w:hAnsiTheme="majorHAnsi"/>
          <w:sz w:val="24"/>
        </w:rPr>
        <w:t xml:space="preserve">znaczące </w:t>
      </w:r>
      <w:r w:rsidRPr="008600DF">
        <w:rPr>
          <w:rFonts w:asciiTheme="majorHAnsi" w:hAnsiTheme="majorHAnsi"/>
          <w:sz w:val="24"/>
        </w:rPr>
        <w:t xml:space="preserve">przesłanki co do ich zmiany. </w:t>
      </w:r>
    </w:p>
    <w:p w:rsidR="00950252" w:rsidRPr="008600DF" w:rsidRDefault="00950252" w:rsidP="007B4974">
      <w:pPr>
        <w:ind w:firstLine="360"/>
        <w:jc w:val="both"/>
        <w:rPr>
          <w:rFonts w:asciiTheme="majorHAnsi" w:hAnsiTheme="majorHAnsi"/>
          <w:sz w:val="24"/>
        </w:rPr>
      </w:pPr>
      <w:r w:rsidRPr="008600DF">
        <w:rPr>
          <w:rFonts w:asciiTheme="majorHAnsi" w:hAnsiTheme="majorHAnsi"/>
          <w:sz w:val="24"/>
        </w:rPr>
        <w:t xml:space="preserve">Zebrane uwagi </w:t>
      </w:r>
      <w:r w:rsidR="00C35EE4" w:rsidRPr="008600DF">
        <w:rPr>
          <w:rFonts w:asciiTheme="majorHAnsi" w:hAnsiTheme="majorHAnsi"/>
          <w:sz w:val="24"/>
        </w:rPr>
        <w:t xml:space="preserve">od mieszkańców z konsultacji społecznych Projektu Strategii Rozwoju Gminy Chełmiec na lata 2021-2030 </w:t>
      </w:r>
      <w:r w:rsidR="00C104AA" w:rsidRPr="008600DF">
        <w:rPr>
          <w:rFonts w:asciiTheme="majorHAnsi" w:hAnsiTheme="majorHAnsi"/>
          <w:sz w:val="24"/>
        </w:rPr>
        <w:t xml:space="preserve">dotyczyły głównie zmiany w modelu struktury funkcjonalno-przestrzennej. Odnosiły się do braku wyznaczonych inwestycji w sołectwie Krasne Potockie. Jednak nie zostało to uwzględnione, ponieważ cele operacyjne Strategii dotyczą całej gminy Chełmiec – także sołectwa Krasne Potockie. </w:t>
      </w:r>
      <w:r w:rsidR="008600DF">
        <w:rPr>
          <w:rFonts w:asciiTheme="majorHAnsi" w:hAnsiTheme="majorHAnsi"/>
          <w:sz w:val="24"/>
        </w:rPr>
        <w:br/>
      </w:r>
      <w:r w:rsidR="00C104AA" w:rsidRPr="008600DF">
        <w:rPr>
          <w:rFonts w:asciiTheme="majorHAnsi" w:hAnsiTheme="majorHAnsi"/>
          <w:sz w:val="24"/>
        </w:rPr>
        <w:t>Z uwagi na powyższ</w:t>
      </w:r>
      <w:r w:rsidR="00132ECE" w:rsidRPr="008600DF">
        <w:rPr>
          <w:rFonts w:asciiTheme="majorHAnsi" w:hAnsiTheme="majorHAnsi"/>
          <w:sz w:val="24"/>
        </w:rPr>
        <w:t>e, taka zmiana w modelu nie jest konieczna dlatego, że wszystkie działania założone w Strategii zaplanowano również dla sołectwa Krasne Potockie.</w:t>
      </w:r>
      <w:r w:rsidR="00C104AA" w:rsidRPr="008600DF">
        <w:rPr>
          <w:rFonts w:asciiTheme="majorHAnsi" w:hAnsiTheme="majorHAnsi"/>
          <w:sz w:val="24"/>
        </w:rPr>
        <w:t xml:space="preserve"> </w:t>
      </w:r>
    </w:p>
    <w:p w:rsidR="008600DF" w:rsidRDefault="008600DF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br w:type="page"/>
      </w:r>
    </w:p>
    <w:p w:rsidR="00FF1461" w:rsidRPr="008600DF" w:rsidRDefault="00FF1461" w:rsidP="007B4974">
      <w:pPr>
        <w:ind w:firstLine="360"/>
        <w:jc w:val="both"/>
        <w:rPr>
          <w:rFonts w:asciiTheme="majorHAnsi" w:hAnsiTheme="majorHAnsi"/>
          <w:sz w:val="24"/>
        </w:rPr>
      </w:pPr>
      <w:bookmarkStart w:id="0" w:name="_GoBack"/>
      <w:bookmarkEnd w:id="0"/>
      <w:r w:rsidRPr="008600DF">
        <w:rPr>
          <w:rFonts w:asciiTheme="majorHAnsi" w:hAnsiTheme="majorHAnsi"/>
          <w:sz w:val="24"/>
        </w:rPr>
        <w:lastRenderedPageBreak/>
        <w:t xml:space="preserve">W czasie trwania konsultacji społecznych gminy sąsiednie również mogły zgłosić uwagi do Projektu Strategii Rozwoju Gminy Chełmiec na lata 2021-2030. Jednak żadna </w:t>
      </w:r>
      <w:r w:rsidR="008600DF">
        <w:rPr>
          <w:rFonts w:asciiTheme="majorHAnsi" w:hAnsiTheme="majorHAnsi"/>
          <w:sz w:val="24"/>
        </w:rPr>
        <w:br/>
      </w:r>
      <w:r w:rsidRPr="008600DF">
        <w:rPr>
          <w:rFonts w:asciiTheme="majorHAnsi" w:hAnsiTheme="majorHAnsi"/>
          <w:sz w:val="24"/>
        </w:rPr>
        <w:t xml:space="preserve">z gmin nie przesłała uwag co oznacza, iż wszystkie gminy akceptują kierunki rozwoju gminy Chełmiec wraz z wyznaczonymi celami. </w:t>
      </w:r>
    </w:p>
    <w:p w:rsidR="00952F2F" w:rsidRPr="008600DF" w:rsidRDefault="00952F2F" w:rsidP="00952F2F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</w:rPr>
      </w:pPr>
      <w:r w:rsidRPr="008600DF">
        <w:rPr>
          <w:rFonts w:asciiTheme="majorHAnsi" w:hAnsiTheme="majorHAnsi"/>
          <w:b/>
          <w:sz w:val="24"/>
        </w:rPr>
        <w:t>Podsumowanie</w:t>
      </w:r>
    </w:p>
    <w:p w:rsidR="00343B18" w:rsidRPr="008600DF" w:rsidRDefault="00952F2F" w:rsidP="00EA6968">
      <w:pPr>
        <w:ind w:firstLine="360"/>
        <w:jc w:val="both"/>
        <w:rPr>
          <w:rFonts w:asciiTheme="majorHAnsi" w:hAnsiTheme="majorHAnsi"/>
          <w:sz w:val="24"/>
        </w:rPr>
      </w:pPr>
      <w:r w:rsidRPr="008600DF">
        <w:rPr>
          <w:rFonts w:asciiTheme="majorHAnsi" w:hAnsiTheme="majorHAnsi"/>
          <w:sz w:val="24"/>
        </w:rPr>
        <w:t xml:space="preserve">Przeprowadzona ewaluacja </w:t>
      </w:r>
      <w:r w:rsidRPr="008600DF">
        <w:rPr>
          <w:rFonts w:asciiTheme="majorHAnsi" w:hAnsiTheme="majorHAnsi"/>
          <w:i/>
          <w:sz w:val="24"/>
        </w:rPr>
        <w:t xml:space="preserve">ex </w:t>
      </w:r>
      <w:proofErr w:type="spellStart"/>
      <w:r w:rsidRPr="008600DF">
        <w:rPr>
          <w:rFonts w:asciiTheme="majorHAnsi" w:hAnsiTheme="majorHAnsi"/>
          <w:i/>
          <w:sz w:val="24"/>
        </w:rPr>
        <w:t>ante</w:t>
      </w:r>
      <w:proofErr w:type="spellEnd"/>
      <w:r w:rsidRPr="008600DF">
        <w:rPr>
          <w:rFonts w:asciiTheme="majorHAnsi" w:hAnsiTheme="majorHAnsi"/>
          <w:i/>
          <w:sz w:val="24"/>
        </w:rPr>
        <w:t xml:space="preserve">, </w:t>
      </w:r>
      <w:r w:rsidR="00112A07" w:rsidRPr="008600DF">
        <w:rPr>
          <w:rFonts w:asciiTheme="majorHAnsi" w:hAnsiTheme="majorHAnsi"/>
          <w:sz w:val="24"/>
        </w:rPr>
        <w:t>potwierdziła</w:t>
      </w:r>
      <w:r w:rsidR="00112A07" w:rsidRPr="008600DF">
        <w:rPr>
          <w:rFonts w:asciiTheme="majorHAnsi" w:hAnsiTheme="majorHAnsi"/>
          <w:i/>
          <w:sz w:val="24"/>
        </w:rPr>
        <w:t xml:space="preserve"> </w:t>
      </w:r>
      <w:r w:rsidRPr="008600DF">
        <w:rPr>
          <w:rFonts w:asciiTheme="majorHAnsi" w:hAnsiTheme="majorHAnsi"/>
          <w:sz w:val="24"/>
        </w:rPr>
        <w:t xml:space="preserve">iż większość zakładanych celów oraz planowanych działań znalazła odzwierciedlenie w rzeczywistości oraz sprostała oczekiwaniom społeczności lokalnej. </w:t>
      </w:r>
      <w:r w:rsidR="00EA6968" w:rsidRPr="008600DF">
        <w:rPr>
          <w:rFonts w:asciiTheme="majorHAnsi" w:hAnsiTheme="majorHAnsi"/>
          <w:sz w:val="24"/>
        </w:rPr>
        <w:t>Wnioski z diagnozy strategicznej</w:t>
      </w:r>
      <w:r w:rsidR="00343B18" w:rsidRPr="008600DF">
        <w:rPr>
          <w:rFonts w:asciiTheme="majorHAnsi" w:hAnsiTheme="majorHAnsi"/>
          <w:sz w:val="24"/>
        </w:rPr>
        <w:t>, wypracowane na pods</w:t>
      </w:r>
      <w:r w:rsidR="00112A07" w:rsidRPr="008600DF">
        <w:rPr>
          <w:rFonts w:asciiTheme="majorHAnsi" w:hAnsiTheme="majorHAnsi"/>
          <w:sz w:val="24"/>
        </w:rPr>
        <w:t xml:space="preserve">tawie rzetelnej analizy danych </w:t>
      </w:r>
      <w:r w:rsidR="00343B18" w:rsidRPr="008600DF">
        <w:rPr>
          <w:rFonts w:asciiTheme="majorHAnsi" w:hAnsiTheme="majorHAnsi"/>
          <w:sz w:val="24"/>
        </w:rPr>
        <w:t>i istniejących dokumentów, a także wyników badania ankietowego odzwierciedliły potrzeby społeczności lokalnej oraz przełożyły się na poprawne sformułowanie celów oraz zadań.</w:t>
      </w:r>
    </w:p>
    <w:p w:rsidR="00952F2F" w:rsidRPr="008600DF" w:rsidRDefault="00343B18" w:rsidP="00EA6968">
      <w:pPr>
        <w:ind w:firstLine="360"/>
        <w:jc w:val="both"/>
        <w:rPr>
          <w:rFonts w:asciiTheme="majorHAnsi" w:hAnsiTheme="majorHAnsi"/>
          <w:sz w:val="24"/>
        </w:rPr>
      </w:pPr>
      <w:r w:rsidRPr="008600DF">
        <w:rPr>
          <w:rFonts w:asciiTheme="majorHAnsi" w:hAnsiTheme="majorHAnsi"/>
          <w:sz w:val="24"/>
        </w:rPr>
        <w:t xml:space="preserve"> Urz</w:t>
      </w:r>
      <w:r w:rsidR="00101563" w:rsidRPr="008600DF">
        <w:rPr>
          <w:rFonts w:asciiTheme="majorHAnsi" w:hAnsiTheme="majorHAnsi"/>
          <w:sz w:val="24"/>
        </w:rPr>
        <w:t xml:space="preserve">ąd Gminy </w:t>
      </w:r>
      <w:r w:rsidR="003258DE" w:rsidRPr="008600DF">
        <w:rPr>
          <w:rFonts w:asciiTheme="majorHAnsi" w:hAnsiTheme="majorHAnsi"/>
          <w:sz w:val="24"/>
        </w:rPr>
        <w:t>Chełmiec</w:t>
      </w:r>
      <w:r w:rsidR="00101563" w:rsidRPr="008600DF">
        <w:rPr>
          <w:rFonts w:asciiTheme="majorHAnsi" w:hAnsiTheme="majorHAnsi"/>
          <w:sz w:val="24"/>
        </w:rPr>
        <w:t xml:space="preserve"> wraz z podmiotem opracowującym dokument uwzględnił wszystkie rekomendacje ze strony podmiotów zewnętrznych oraz dostosował się do założeń wobec zapisów dokumentów wyższego rzędu.</w:t>
      </w:r>
    </w:p>
    <w:p w:rsidR="00101563" w:rsidRPr="008600DF" w:rsidRDefault="00101563" w:rsidP="00101563">
      <w:pPr>
        <w:jc w:val="both"/>
        <w:rPr>
          <w:rFonts w:asciiTheme="majorHAnsi" w:hAnsiTheme="majorHAnsi"/>
          <w:i/>
          <w:sz w:val="24"/>
        </w:rPr>
      </w:pPr>
      <w:r w:rsidRPr="008600DF">
        <w:rPr>
          <w:rFonts w:asciiTheme="majorHAnsi" w:hAnsiTheme="majorHAnsi"/>
          <w:i/>
          <w:sz w:val="24"/>
        </w:rPr>
        <w:t>Szczegółowe zmiany ukazane zostały w raporcie z konsultacji społecznych.</w:t>
      </w:r>
    </w:p>
    <w:sectPr w:rsidR="00101563" w:rsidRPr="0086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A7"/>
    <w:multiLevelType w:val="hybridMultilevel"/>
    <w:tmpl w:val="662032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0763"/>
    <w:multiLevelType w:val="hybridMultilevel"/>
    <w:tmpl w:val="2E68D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E3D14"/>
    <w:multiLevelType w:val="hybridMultilevel"/>
    <w:tmpl w:val="E9CC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9A"/>
    <w:rsid w:val="00026D98"/>
    <w:rsid w:val="000677BE"/>
    <w:rsid w:val="000925F3"/>
    <w:rsid w:val="000C5F2E"/>
    <w:rsid w:val="00101563"/>
    <w:rsid w:val="00112A07"/>
    <w:rsid w:val="00132ECE"/>
    <w:rsid w:val="001A68BC"/>
    <w:rsid w:val="00221E80"/>
    <w:rsid w:val="002A53CE"/>
    <w:rsid w:val="002D4800"/>
    <w:rsid w:val="003258DE"/>
    <w:rsid w:val="00343B18"/>
    <w:rsid w:val="0034610B"/>
    <w:rsid w:val="0034706B"/>
    <w:rsid w:val="003D0CAC"/>
    <w:rsid w:val="004538D9"/>
    <w:rsid w:val="00457F6F"/>
    <w:rsid w:val="0046338E"/>
    <w:rsid w:val="004A3633"/>
    <w:rsid w:val="006434AF"/>
    <w:rsid w:val="0067649A"/>
    <w:rsid w:val="006D0F36"/>
    <w:rsid w:val="00716E75"/>
    <w:rsid w:val="00720DCD"/>
    <w:rsid w:val="007707C2"/>
    <w:rsid w:val="00795EFA"/>
    <w:rsid w:val="007B4974"/>
    <w:rsid w:val="00851BC3"/>
    <w:rsid w:val="008600DF"/>
    <w:rsid w:val="00882E4A"/>
    <w:rsid w:val="00883425"/>
    <w:rsid w:val="008E27C6"/>
    <w:rsid w:val="00914847"/>
    <w:rsid w:val="00950252"/>
    <w:rsid w:val="00952F2F"/>
    <w:rsid w:val="00A03BB1"/>
    <w:rsid w:val="00A33F47"/>
    <w:rsid w:val="00A4083D"/>
    <w:rsid w:val="00A62DAF"/>
    <w:rsid w:val="00AA6D16"/>
    <w:rsid w:val="00B5402C"/>
    <w:rsid w:val="00B61D98"/>
    <w:rsid w:val="00B82B27"/>
    <w:rsid w:val="00BC351E"/>
    <w:rsid w:val="00BD3524"/>
    <w:rsid w:val="00BE1454"/>
    <w:rsid w:val="00C05144"/>
    <w:rsid w:val="00C104AA"/>
    <w:rsid w:val="00C35EE4"/>
    <w:rsid w:val="00C91287"/>
    <w:rsid w:val="00D63899"/>
    <w:rsid w:val="00DF3AE9"/>
    <w:rsid w:val="00E163E4"/>
    <w:rsid w:val="00E35C82"/>
    <w:rsid w:val="00EA1883"/>
    <w:rsid w:val="00EA6968"/>
    <w:rsid w:val="00EC62A7"/>
    <w:rsid w:val="00F91E40"/>
    <w:rsid w:val="00F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7649A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35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67649A"/>
    <w:pPr>
      <w:ind w:left="720"/>
      <w:contextualSpacing/>
    </w:p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E3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19</cp:revision>
  <dcterms:created xsi:type="dcterms:W3CDTF">2021-04-26T09:51:00Z</dcterms:created>
  <dcterms:modified xsi:type="dcterms:W3CDTF">2021-09-24T08:18:00Z</dcterms:modified>
</cp:coreProperties>
</file>