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5" w:rsidRDefault="00A37C46">
      <w:pPr>
        <w:pStyle w:val="Textbody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cs="Verdana"/>
          <w:i/>
          <w:iCs/>
          <w:sz w:val="22"/>
          <w:szCs w:val="22"/>
        </w:rPr>
        <w:t>..…………………………………..</w:t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ab/>
      </w:r>
      <w:r>
        <w:rPr>
          <w:rFonts w:ascii="Times New Roman" w:hAnsi="Times New Roman" w:cs="Verdana"/>
          <w:i/>
          <w:iCs/>
          <w:sz w:val="26"/>
          <w:szCs w:val="26"/>
        </w:rPr>
        <w:t xml:space="preserve">       </w:t>
      </w:r>
      <w:r>
        <w:rPr>
          <w:rFonts w:ascii="Times New Roman" w:hAnsi="Times New Roman" w:cs="Verdana"/>
          <w:i/>
          <w:iCs/>
          <w:sz w:val="22"/>
          <w:szCs w:val="22"/>
        </w:rPr>
        <w:t>…………………..………………………….</w:t>
      </w:r>
      <w:r>
        <w:rPr>
          <w:rFonts w:ascii="Times New Roman" w:hAnsi="Times New Roman" w:cs="Verdana"/>
          <w:i/>
          <w:iCs/>
          <w:sz w:val="26"/>
          <w:szCs w:val="26"/>
        </w:rPr>
        <w:br/>
      </w:r>
      <w:r>
        <w:rPr>
          <w:rFonts w:ascii="Times New Roman" w:hAnsi="Times New Roman" w:cs="Verdana"/>
          <w:i/>
          <w:iCs/>
          <w:sz w:val="18"/>
          <w:szCs w:val="18"/>
        </w:rPr>
        <w:t>Nazwa firmy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  <w:t>miejscowość, data</w:t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i/>
          <w:iCs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  <w:r>
        <w:rPr>
          <w:rFonts w:ascii="Times New Roman" w:hAnsi="Times New Roman" w:cs="Verdana"/>
          <w:sz w:val="18"/>
          <w:szCs w:val="18"/>
        </w:rPr>
        <w:tab/>
      </w:r>
    </w:p>
    <w:p w:rsidR="000557D5" w:rsidRDefault="00A37C46">
      <w:pPr>
        <w:pStyle w:val="Standard"/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..…………………………………..</w:t>
      </w:r>
    </w:p>
    <w:p w:rsidR="000557D5" w:rsidRDefault="00A37C46">
      <w:pPr>
        <w:pStyle w:val="Standard"/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Adres</w:t>
      </w:r>
    </w:p>
    <w:p w:rsidR="000557D5" w:rsidRDefault="000557D5">
      <w:pPr>
        <w:pStyle w:val="Standard"/>
        <w:spacing w:line="276" w:lineRule="auto"/>
        <w:rPr>
          <w:rFonts w:ascii="Times New Roman" w:hAnsi="Times New Roman"/>
          <w:i/>
          <w:iCs/>
        </w:rPr>
      </w:pPr>
    </w:p>
    <w:p w:rsidR="000557D5" w:rsidRDefault="00A37C46">
      <w:pPr>
        <w:pStyle w:val="Standard"/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</w:t>
      </w:r>
    </w:p>
    <w:p w:rsidR="000557D5" w:rsidRDefault="00A37C46">
      <w:pPr>
        <w:pStyle w:val="Textbody"/>
        <w:rPr>
          <w:rFonts w:ascii="Times New Roman" w:hAnsi="Times New Roman" w:cs="Verdana"/>
          <w:i/>
          <w:iCs/>
          <w:sz w:val="18"/>
          <w:szCs w:val="18"/>
        </w:rPr>
      </w:pPr>
      <w:r>
        <w:rPr>
          <w:rFonts w:ascii="Times New Roman" w:hAnsi="Times New Roman" w:cs="Verdana"/>
          <w:i/>
          <w:iCs/>
          <w:sz w:val="18"/>
          <w:szCs w:val="18"/>
        </w:rPr>
        <w:t>NIP/REGON</w:t>
      </w:r>
    </w:p>
    <w:p w:rsidR="000557D5" w:rsidRDefault="00A37C46">
      <w:pPr>
        <w:pStyle w:val="Textbody"/>
        <w:rPr>
          <w:rFonts w:ascii="Times New Roman" w:hAnsi="Times New Roman" w:cs="Verdana"/>
          <w:sz w:val="18"/>
          <w:szCs w:val="18"/>
        </w:rPr>
      </w:pP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  <w:i/>
          <w:iCs/>
        </w:rPr>
        <w:tab/>
      </w:r>
      <w:r>
        <w:rPr>
          <w:rFonts w:ascii="Times New Roman" w:hAnsi="Times New Roman" w:cs="Verdana"/>
          <w:b/>
          <w:bCs/>
        </w:rPr>
        <w:t xml:space="preserve">OFERTA CENOWA nr </w:t>
      </w:r>
      <w:r>
        <w:rPr>
          <w:rFonts w:ascii="Times New Roman" w:hAnsi="Times New Roman" w:cs="Verdana"/>
        </w:rPr>
        <w:t>.......................…</w:t>
      </w:r>
    </w:p>
    <w:p w:rsidR="000557D5" w:rsidRDefault="000557D5">
      <w:pPr>
        <w:pStyle w:val="Textbody"/>
        <w:rPr>
          <w:rFonts w:ascii="Times New Roman" w:hAnsi="Times New Roman" w:cs="Verdana"/>
        </w:rPr>
      </w:pPr>
    </w:p>
    <w:p w:rsidR="000557D5" w:rsidRDefault="00A37C46">
      <w:pPr>
        <w:pStyle w:val="Textbody"/>
        <w:rPr>
          <w:rFonts w:ascii="Times New Roman" w:hAnsi="Times New Roman" w:cs="Verdana"/>
          <w:b/>
          <w:bCs/>
        </w:rPr>
      </w:pPr>
      <w:r>
        <w:rPr>
          <w:rFonts w:ascii="Times New Roman" w:hAnsi="Times New Roman" w:cs="Verdana"/>
          <w:b/>
          <w:bCs/>
        </w:rPr>
        <w:t xml:space="preserve">Całość armatury </w:t>
      </w:r>
      <w:proofErr w:type="spellStart"/>
      <w:r>
        <w:rPr>
          <w:rFonts w:ascii="Times New Roman" w:hAnsi="Times New Roman" w:cs="Verdana"/>
          <w:b/>
          <w:bCs/>
        </w:rPr>
        <w:t>prod</w:t>
      </w:r>
      <w:proofErr w:type="spellEnd"/>
      <w:r>
        <w:rPr>
          <w:rFonts w:ascii="Times New Roman" w:hAnsi="Times New Roman" w:cs="Verdana"/>
          <w:b/>
          <w:bCs/>
        </w:rPr>
        <w:t>. JAFAR oraz przystosowanie na ciśnienie 16 atmosfer</w:t>
      </w:r>
    </w:p>
    <w:p w:rsidR="000557D5" w:rsidRDefault="000557D5">
      <w:pPr>
        <w:pStyle w:val="Textbody"/>
        <w:rPr>
          <w:rFonts w:ascii="Times New Roman" w:hAnsi="Times New Roman" w:cs="Verdana"/>
          <w:b/>
          <w:bCs/>
        </w:rPr>
      </w:pPr>
    </w:p>
    <w:p w:rsidR="000557D5" w:rsidRDefault="00A37C46">
      <w:pPr>
        <w:pStyle w:val="Textbody"/>
        <w:rPr>
          <w:rFonts w:ascii="Times New Roman" w:hAnsi="Times New Roman" w:cs="Verdana"/>
          <w:u w:val="single"/>
        </w:rPr>
      </w:pPr>
      <w:r>
        <w:rPr>
          <w:rFonts w:ascii="Times New Roman" w:hAnsi="Times New Roman" w:cs="Verdana"/>
          <w:u w:val="single"/>
        </w:rPr>
        <w:t xml:space="preserve">Część 1. Zakup </w:t>
      </w:r>
      <w:r>
        <w:rPr>
          <w:rFonts w:ascii="Times New Roman" w:hAnsi="Times New Roman" w:cs="Verdana"/>
          <w:u w:val="single"/>
        </w:rPr>
        <w:t>materiałów na wypadek awarii sieci.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557"/>
        <w:gridCol w:w="690"/>
        <w:gridCol w:w="615"/>
        <w:gridCol w:w="1140"/>
        <w:gridCol w:w="1245"/>
      </w:tblGrid>
      <w:tr w:rsidR="000557D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  <w:r>
              <w:rPr>
                <w:rFonts w:ascii="Times New Roman" w:hAnsi="Times New Roman"/>
                <w:b/>
                <w:bCs/>
              </w:rPr>
              <w:t xml:space="preserve"> brutto</w:t>
            </w: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Hydrant dn80 nadziemny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Zasuwa miękko uszczelniona  dn80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Zasuwa miękko uszczelniona dn100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Zasuwa miękko uszczelniona dn150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Kolano stopowe dn80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Króciec stalowy dn80  300mm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Łącznik</w:t>
            </w:r>
            <w:r>
              <w:rPr>
                <w:rFonts w:ascii="Times New Roman" w:hAnsi="Times New Roman"/>
              </w:rPr>
              <w:t xml:space="preserve"> RK dn80 kołnierzowy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Łącznik RK dn125/100 kołnierzowy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Łącznik RK dn150 kołnierzowy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Tuleja PE + kołnierz stalowy dn80 SDR11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Tuleja PE + kołnierz stalowy dn100 SDR11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Tuleja PE + kołnierz stalowy </w:t>
            </w:r>
            <w:r>
              <w:rPr>
                <w:rFonts w:ascii="Times New Roman" w:hAnsi="Times New Roman"/>
              </w:rPr>
              <w:t xml:space="preserve">dn150 SDR11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Trójnik PE wtrysk dn80 SDR11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Trójnik PE wtrysk dn100 SDR11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Trójnik PE wtrysk dn150 SDR11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Trójnik PE wtrysk dn200 SDR11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Redukcja PE 150/100 SDR11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Redukcja PE 200/150 SDR11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Obudowa teleskopowa 1.30-1.80 kw12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Skrzynka uliczna duża 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21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Skrzynka uliczna mała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Opaska samo nawiercająca dn80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Opaska samo nawiercająca dn100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Opaska samo nawiercająca dn125  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Opaska samo nawiercająca dn150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Uszczelka płaska dn80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Uszczelka płaska dn100  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Uszczelka płaska dn150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Uszczelka płaska dn200 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Śruby fi 16 70mm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Śruby fi 16 80mm        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Śruby fi 16 90mm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Taśma </w:t>
            </w:r>
            <w:proofErr w:type="spellStart"/>
            <w:r>
              <w:rPr>
                <w:rFonts w:ascii="Times New Roman" w:hAnsi="Times New Roman"/>
              </w:rPr>
              <w:t>denzo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teleskopowa 1.30-1.80 kw17 JAFAR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teleskopowa 1.30-1.80 kw19 JAFAR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teleskopowa 1.30-1.80 kw21 JAFAR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42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</w:p>
          <w:p w:rsidR="000557D5" w:rsidRDefault="00A37C46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     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0557D5" w:rsidRDefault="000557D5">
      <w:pPr>
        <w:pStyle w:val="Standard"/>
        <w:spacing w:line="276" w:lineRule="auto"/>
        <w:rPr>
          <w:rFonts w:ascii="Times New Roman" w:hAnsi="Times New Roman"/>
          <w:b/>
          <w:bCs/>
          <w:u w:val="single"/>
        </w:rPr>
      </w:pPr>
    </w:p>
    <w:p w:rsidR="000557D5" w:rsidRDefault="00A37C46">
      <w:pPr>
        <w:pStyle w:val="Textbody"/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2. Rozbudowa</w:t>
      </w:r>
      <w:r>
        <w:rPr>
          <w:rFonts w:ascii="Times New Roman" w:hAnsi="Times New Roman"/>
          <w:u w:val="single"/>
        </w:rPr>
        <w:t xml:space="preserve"> sieci wodociągowej w miejscowości Paszyn.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107"/>
        <w:gridCol w:w="735"/>
        <w:gridCol w:w="735"/>
        <w:gridCol w:w="1200"/>
        <w:gridCol w:w="1305"/>
      </w:tblGrid>
      <w:tr w:rsidR="000557D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Rura</w:t>
            </w:r>
            <w:r>
              <w:rPr>
                <w:rFonts w:ascii="Times New Roman" w:hAnsi="Times New Roman"/>
              </w:rPr>
              <w:t xml:space="preserve"> wodociągowa Ø63 SDR11RC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Zasuwa z gwintem</w:t>
            </w:r>
            <w:r>
              <w:rPr>
                <w:rFonts w:ascii="Times New Roman" w:hAnsi="Times New Roman"/>
              </w:rPr>
              <w:t xml:space="preserve"> wewnętrznym 3116 DN50 GW 2" EPDM PN16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teleskopowa 9011 KW14 RD=1300-1800 DN40/50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Skrzynka uliczna do zasuwy</w:t>
            </w:r>
            <w:r>
              <w:rPr>
                <w:rFonts w:ascii="Times New Roman" w:hAnsi="Times New Roman"/>
              </w:rPr>
              <w:t xml:space="preserve"> woda PEHD pokrywa żeliwo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Trójnik</w:t>
            </w:r>
            <w:r>
              <w:rPr>
                <w:rFonts w:ascii="Times New Roman" w:hAnsi="Times New Roman"/>
              </w:rPr>
              <w:t xml:space="preserve"> PE-PE FI 63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Złączka</w:t>
            </w:r>
            <w:r>
              <w:rPr>
                <w:rFonts w:ascii="Times New Roman" w:hAnsi="Times New Roman"/>
              </w:rPr>
              <w:t xml:space="preserve"> PE-GW FI 63x2"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Zasuwa z gwintem</w:t>
            </w:r>
            <w:r>
              <w:rPr>
                <w:rFonts w:ascii="Times New Roman" w:hAnsi="Times New Roman"/>
              </w:rPr>
              <w:t xml:space="preserve"> wewnętrznym 3116 DN32 GW 5/4" EPDM PN16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Obudowa teleskopowa</w:t>
            </w:r>
            <w:r>
              <w:rPr>
                <w:rFonts w:ascii="Times New Roman" w:hAnsi="Times New Roman"/>
              </w:rPr>
              <w:t xml:space="preserve"> 9011 KW12 RD=1300-1800 DN20-50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Skrzynka uliczna do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nawiertek</w:t>
            </w:r>
            <w:proofErr w:type="spellEnd"/>
            <w:r>
              <w:rPr>
                <w:rFonts w:ascii="Times New Roman" w:hAnsi="Times New Roman"/>
              </w:rPr>
              <w:t xml:space="preserve"> H=150 WODA PEHD pokrywa żeliwo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Złączka</w:t>
            </w:r>
            <w:r>
              <w:rPr>
                <w:rFonts w:ascii="Times New Roman" w:hAnsi="Times New Roman"/>
              </w:rPr>
              <w:t xml:space="preserve"> PE-GW FI 40x5/4"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Złączka PE-PE MUFA FI 63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</w:t>
            </w:r>
            <w:r>
              <w:rPr>
                <w:rFonts w:ascii="Times New Roman" w:hAnsi="Times New Roman"/>
              </w:rPr>
              <w:t xml:space="preserve"> PE Fi 63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Trójnik</w:t>
            </w:r>
            <w:r>
              <w:rPr>
                <w:rFonts w:ascii="Times New Roman" w:hAnsi="Times New Roman"/>
              </w:rPr>
              <w:t xml:space="preserve"> PE-PE redukcyjny FI 63x40x63 63x5/4 G.Z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114" w:after="1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7D5" w:rsidRDefault="00A37C46">
            <w:pPr>
              <w:pStyle w:val="Standard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</w:t>
            </w:r>
            <w:r>
              <w:rPr>
                <w:rFonts w:ascii="Times New Roman" w:hAnsi="Times New Roman"/>
              </w:rPr>
              <w:t xml:space="preserve"> znacznikowa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A37C46">
            <w:pPr>
              <w:pStyle w:val="TableContents"/>
              <w:spacing w:before="57" w:after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spacing w:before="57" w:after="57"/>
              <w:rPr>
                <w:rFonts w:ascii="Times New Roman" w:hAnsi="Times New Roman"/>
              </w:rPr>
            </w:pPr>
          </w:p>
        </w:tc>
      </w:tr>
      <w:tr w:rsidR="000557D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14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</w:p>
          <w:p w:rsidR="000557D5" w:rsidRDefault="00A37C46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SUMA  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EE6E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57D5" w:rsidRDefault="000557D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0557D5" w:rsidRDefault="000557D5">
      <w:pPr>
        <w:pStyle w:val="Textbody"/>
        <w:spacing w:line="480" w:lineRule="auto"/>
        <w:rPr>
          <w:rFonts w:ascii="Times New Roman" w:hAnsi="Times New Roman"/>
        </w:rPr>
      </w:pPr>
    </w:p>
    <w:p w:rsidR="000557D5" w:rsidRDefault="00A37C46">
      <w:pPr>
        <w:pStyle w:val="Textbody"/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Termin realizacji dostawy: do 7 dni od daty podpisania umowy</w:t>
      </w:r>
    </w:p>
    <w:p w:rsidR="000557D5" w:rsidRDefault="00A37C46">
      <w:pPr>
        <w:pStyle w:val="Textbody"/>
        <w:spacing w:before="57" w:after="197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Wartość</w:t>
      </w:r>
      <w:r>
        <w:rPr>
          <w:rFonts w:ascii="Times New Roman" w:hAnsi="Times New Roman"/>
          <w:b/>
          <w:bCs/>
        </w:rPr>
        <w:t xml:space="preserve"> części 1:</w:t>
      </w:r>
    </w:p>
    <w:p w:rsidR="000557D5" w:rsidRDefault="00A37C46">
      <w:pPr>
        <w:pStyle w:val="Textbody"/>
        <w:spacing w:before="57" w:after="19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…………………………..…... zł netto  </w:t>
      </w:r>
      <w:r>
        <w:rPr>
          <w:rFonts w:ascii="Times New Roman" w:hAnsi="Times New Roman"/>
        </w:rPr>
        <w:tab/>
        <w:t xml:space="preserve">…………….….………. </w:t>
      </w:r>
      <w:r>
        <w:rPr>
          <w:rFonts w:ascii="Times New Roman" w:hAnsi="Times New Roman"/>
          <w:b/>
          <w:bCs/>
        </w:rPr>
        <w:t>zł brutto</w:t>
      </w:r>
    </w:p>
    <w:p w:rsidR="000557D5" w:rsidRDefault="00A37C46">
      <w:pPr>
        <w:pStyle w:val="Textbody"/>
        <w:spacing w:before="57" w:after="197"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Wartość części 2:</w:t>
      </w:r>
    </w:p>
    <w:p w:rsidR="000557D5" w:rsidRDefault="00A37C46">
      <w:pPr>
        <w:pStyle w:val="Textbody"/>
        <w:spacing w:before="57" w:after="19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………………….………..…... zł netto  </w:t>
      </w:r>
      <w:r>
        <w:rPr>
          <w:rFonts w:ascii="Times New Roman" w:hAnsi="Times New Roman"/>
        </w:rPr>
        <w:tab/>
        <w:t xml:space="preserve">………………...….……. </w:t>
      </w:r>
      <w:r>
        <w:rPr>
          <w:rFonts w:ascii="Times New Roman" w:hAnsi="Times New Roman"/>
          <w:b/>
          <w:bCs/>
        </w:rPr>
        <w:t>zł brutto</w:t>
      </w:r>
    </w:p>
    <w:p w:rsidR="000557D5" w:rsidRDefault="000557D5">
      <w:pPr>
        <w:pStyle w:val="Textbody"/>
        <w:spacing w:before="57" w:after="197" w:line="480" w:lineRule="auto"/>
        <w:rPr>
          <w:rFonts w:ascii="Times New Roman" w:hAnsi="Times New Roman"/>
        </w:rPr>
      </w:pPr>
    </w:p>
    <w:p w:rsidR="000557D5" w:rsidRDefault="00A37C46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557D5" w:rsidRDefault="00A37C46">
      <w:pPr>
        <w:pStyle w:val="Standard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…….……………………………………………...</w:t>
      </w:r>
    </w:p>
    <w:p w:rsidR="000557D5" w:rsidRDefault="00A37C46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   (podpis/pieczątka)     </w:t>
      </w:r>
      <w:r>
        <w:rPr>
          <w:rFonts w:ascii="Times New Roman" w:hAnsi="Times New Roman"/>
          <w:b/>
          <w:bCs/>
        </w:rPr>
        <w:t xml:space="preserve">               </w:t>
      </w:r>
    </w:p>
    <w:sectPr w:rsidR="000557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46" w:rsidRDefault="00A37C46">
      <w:pPr>
        <w:rPr>
          <w:rFonts w:hint="eastAsia"/>
        </w:rPr>
      </w:pPr>
      <w:r>
        <w:separator/>
      </w:r>
    </w:p>
  </w:endnote>
  <w:endnote w:type="continuationSeparator" w:id="0">
    <w:p w:rsidR="00A37C46" w:rsidRDefault="00A37C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46" w:rsidRDefault="00A37C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7C46" w:rsidRDefault="00A37C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57D5"/>
    <w:rsid w:val="000557D5"/>
    <w:rsid w:val="000E478E"/>
    <w:rsid w:val="00A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2022-11-29T11:50:00Z</dcterms:created>
  <dcterms:modified xsi:type="dcterms:W3CDTF">2022-12-06T10:29:00Z</dcterms:modified>
</cp:coreProperties>
</file>