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0" w:rsidRPr="00010960" w:rsidRDefault="000812F8" w:rsidP="000812F8">
      <w:pPr>
        <w:tabs>
          <w:tab w:val="left" w:pos="2370"/>
          <w:tab w:val="center" w:pos="4536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10960" w:rsidRPr="00010960">
        <w:rPr>
          <w:rFonts w:ascii="Times New Roman" w:hAnsi="Times New Roman"/>
          <w:b/>
          <w:sz w:val="24"/>
          <w:szCs w:val="24"/>
        </w:rPr>
        <w:t>ZAPYTANIE OFERTOWE</w:t>
      </w:r>
    </w:p>
    <w:p w:rsidR="00CF585F" w:rsidRPr="000E3B84" w:rsidRDefault="00CF585F" w:rsidP="007F1362">
      <w:pPr>
        <w:pStyle w:val="Bezodstpw1"/>
      </w:pPr>
    </w:p>
    <w:p w:rsidR="00CF585F" w:rsidRPr="000E3B84" w:rsidRDefault="00CF585F" w:rsidP="000E3B84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left="357" w:hanging="357"/>
        <w:jc w:val="both"/>
        <w:rPr>
          <w:b/>
          <w:szCs w:val="24"/>
        </w:rPr>
      </w:pPr>
      <w:r w:rsidRPr="000E3B84">
        <w:rPr>
          <w:b/>
          <w:szCs w:val="24"/>
        </w:rPr>
        <w:t>Zamawiający:</w:t>
      </w:r>
    </w:p>
    <w:p w:rsidR="00CF585F" w:rsidRDefault="00CF585F" w:rsidP="00DE07FE">
      <w:pPr>
        <w:pStyle w:val="NormalnyWeb"/>
        <w:spacing w:before="0" w:beforeAutospacing="0" w:after="0" w:afterAutospacing="0"/>
        <w:jc w:val="both"/>
      </w:pPr>
      <w:r>
        <w:t>Zakład Gospodarki Komunalnej i Mieszkaniowej w Chełmcu ul. Papieska 2, 33-395 Chełmiec</w:t>
      </w:r>
      <w:r w:rsidRPr="00AC50F4">
        <w:t xml:space="preserve"> </w:t>
      </w:r>
      <w:r>
        <w:t>tel. (18) 548-02-27</w:t>
      </w:r>
      <w:r w:rsidR="004C3942">
        <w:t>/31</w:t>
      </w:r>
    </w:p>
    <w:p w:rsidR="00CF585F" w:rsidRPr="00DE07FE" w:rsidRDefault="00CF585F" w:rsidP="007F1362">
      <w:pPr>
        <w:pStyle w:val="Bezodstpw1"/>
        <w:rPr>
          <w:b/>
        </w:rPr>
      </w:pPr>
    </w:p>
    <w:p w:rsidR="00CF585F" w:rsidRPr="00DE07FE" w:rsidRDefault="00CF585F" w:rsidP="000E3B84">
      <w:pPr>
        <w:pStyle w:val="Bezodstpw1"/>
        <w:numPr>
          <w:ilvl w:val="0"/>
          <w:numId w:val="33"/>
        </w:numPr>
        <w:ind w:left="357" w:hanging="357"/>
        <w:rPr>
          <w:b/>
        </w:rPr>
      </w:pPr>
      <w:r w:rsidRPr="00DE07FE">
        <w:rPr>
          <w:b/>
        </w:rPr>
        <w:t>Przedmiot zapytania:</w:t>
      </w:r>
    </w:p>
    <w:p w:rsidR="00CF585F" w:rsidRDefault="00CF585F" w:rsidP="00CF585F">
      <w:pPr>
        <w:pStyle w:val="Bezodstpw1"/>
        <w:ind w:left="720"/>
      </w:pPr>
    </w:p>
    <w:p w:rsidR="007F1362" w:rsidRPr="00CF585F" w:rsidRDefault="00CF585F" w:rsidP="00CF585F">
      <w:pPr>
        <w:pStyle w:val="Bezodstpw1"/>
      </w:pPr>
      <w:r>
        <w:rPr>
          <w:b/>
        </w:rPr>
        <w:t xml:space="preserve">Dokonanie skutecznego zgłoszenia </w:t>
      </w:r>
      <w:r w:rsidR="001F6B61" w:rsidRPr="00CF585F">
        <w:rPr>
          <w:b/>
        </w:rPr>
        <w:t>Remontu drogi gminnej w Chomranicach na działce ew</w:t>
      </w:r>
      <w:r w:rsidRPr="00CF585F">
        <w:rPr>
          <w:b/>
        </w:rPr>
        <w:t>.</w:t>
      </w:r>
      <w:r w:rsidR="001F6B61" w:rsidRPr="00CF585F">
        <w:rPr>
          <w:b/>
        </w:rPr>
        <w:t xml:space="preserve"> nr 249 - na podstawie art. 118 ustawy z dnia 16 kwietnia 2004 r. o ochronie przyrody</w:t>
      </w:r>
      <w:r w:rsidR="001F6B61">
        <w:rPr>
          <w:b/>
        </w:rPr>
        <w:t xml:space="preserve"> </w:t>
      </w:r>
    </w:p>
    <w:p w:rsidR="00010960" w:rsidRPr="00010960" w:rsidRDefault="00010960" w:rsidP="00010960">
      <w:pPr>
        <w:pStyle w:val="Akapitzlist"/>
        <w:tabs>
          <w:tab w:val="left" w:pos="284"/>
        </w:tabs>
        <w:ind w:left="0"/>
        <w:jc w:val="both"/>
        <w:rPr>
          <w:b/>
          <w:szCs w:val="24"/>
          <w:u w:val="single"/>
        </w:rPr>
      </w:pPr>
    </w:p>
    <w:p w:rsidR="00010960" w:rsidRDefault="00DE07FE" w:rsidP="00010960">
      <w:pPr>
        <w:pStyle w:val="Akapitzlist"/>
        <w:tabs>
          <w:tab w:val="left" w:pos="284"/>
        </w:tabs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Zakres prac:</w:t>
      </w:r>
    </w:p>
    <w:p w:rsidR="00DE07FE" w:rsidRDefault="00DE07FE" w:rsidP="00010960">
      <w:pPr>
        <w:pStyle w:val="Akapitzlist"/>
        <w:tabs>
          <w:tab w:val="left" w:pos="284"/>
        </w:tabs>
        <w:ind w:left="0"/>
        <w:jc w:val="both"/>
        <w:rPr>
          <w:b/>
          <w:szCs w:val="24"/>
          <w:u w:val="single"/>
        </w:rPr>
      </w:pPr>
    </w:p>
    <w:p w:rsidR="000E3B84" w:rsidRDefault="000E3B84" w:rsidP="00010960">
      <w:pPr>
        <w:pStyle w:val="Akapitzlist"/>
        <w:tabs>
          <w:tab w:val="left" w:pos="284"/>
        </w:tabs>
        <w:ind w:left="0"/>
        <w:jc w:val="both"/>
        <w:rPr>
          <w:szCs w:val="24"/>
        </w:rPr>
      </w:pPr>
      <w:r>
        <w:rPr>
          <w:szCs w:val="24"/>
        </w:rPr>
        <w:t>Wykonanie w/w</w:t>
      </w:r>
      <w:r w:rsidRPr="000E3B84">
        <w:rPr>
          <w:szCs w:val="24"/>
        </w:rPr>
        <w:t xml:space="preserve"> zgłoszenie zgodnie z przepisami </w:t>
      </w:r>
      <w:r>
        <w:rPr>
          <w:szCs w:val="24"/>
        </w:rPr>
        <w:t>ustawy z dnia 16 kwietnia 2004r.                                        o ochronie przyrody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 z 2022r., poz. 916 ze.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>).</w:t>
      </w:r>
    </w:p>
    <w:p w:rsidR="000E3B84" w:rsidRPr="000E3B84" w:rsidRDefault="000E3B84" w:rsidP="00010960">
      <w:pPr>
        <w:pStyle w:val="Akapitzlist"/>
        <w:tabs>
          <w:tab w:val="left" w:pos="284"/>
        </w:tabs>
        <w:ind w:left="0"/>
        <w:jc w:val="both"/>
        <w:rPr>
          <w:szCs w:val="24"/>
        </w:rPr>
      </w:pPr>
      <w:r>
        <w:rPr>
          <w:szCs w:val="24"/>
        </w:rPr>
        <w:t>Wykonawca w ramach realizacji przedmiotu zamówienia zobowiązany. Jest do wykonania wszelkich czynności towarzyszących związanych z wykonaniem przedmiotu zamówienia.</w:t>
      </w:r>
    </w:p>
    <w:p w:rsidR="00010960" w:rsidRPr="00010960" w:rsidRDefault="00010960" w:rsidP="00010960">
      <w:pPr>
        <w:pStyle w:val="Tekstpodstawowywcity"/>
        <w:spacing w:after="0"/>
        <w:ind w:left="720"/>
        <w:jc w:val="both"/>
      </w:pPr>
    </w:p>
    <w:p w:rsidR="00010960" w:rsidRDefault="00010960" w:rsidP="000E3B84">
      <w:pPr>
        <w:pStyle w:val="Tekstpodstawowywcity"/>
        <w:numPr>
          <w:ilvl w:val="0"/>
          <w:numId w:val="33"/>
        </w:numPr>
        <w:tabs>
          <w:tab w:val="left" w:pos="567"/>
        </w:tabs>
        <w:spacing w:after="0"/>
        <w:ind w:left="357" w:hanging="357"/>
        <w:jc w:val="both"/>
        <w:rPr>
          <w:b/>
        </w:rPr>
      </w:pPr>
      <w:r w:rsidRPr="00010960">
        <w:rPr>
          <w:b/>
          <w:u w:val="single"/>
        </w:rPr>
        <w:t>Termin wykonania zamówienia:</w:t>
      </w:r>
      <w:r w:rsidRPr="00010960">
        <w:rPr>
          <w:b/>
        </w:rPr>
        <w:t xml:space="preserve"> </w:t>
      </w:r>
    </w:p>
    <w:p w:rsidR="00F90956" w:rsidRPr="00010960" w:rsidRDefault="00F90956" w:rsidP="00010960">
      <w:pPr>
        <w:pStyle w:val="Tekstpodstawowywcity"/>
        <w:spacing w:after="0"/>
        <w:ind w:left="0"/>
        <w:jc w:val="both"/>
        <w:rPr>
          <w:b/>
        </w:rPr>
      </w:pPr>
    </w:p>
    <w:p w:rsidR="00F90956" w:rsidRDefault="00DE07FE" w:rsidP="0001096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szCs w:val="24"/>
        </w:rPr>
      </w:pPr>
      <w:r>
        <w:rPr>
          <w:szCs w:val="24"/>
        </w:rPr>
        <w:t>1 miesiąc od daty podpisania umowy</w:t>
      </w:r>
    </w:p>
    <w:p w:rsidR="00DE07FE" w:rsidRDefault="00DE07FE" w:rsidP="0001096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b/>
          <w:bCs/>
          <w:szCs w:val="24"/>
          <w:u w:val="single"/>
          <w:lang w:eastAsia="en-US"/>
        </w:rPr>
      </w:pPr>
    </w:p>
    <w:p w:rsidR="00DE07FE" w:rsidRDefault="00DE07FE" w:rsidP="000E3B8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eastAsia="Calibri"/>
          <w:b/>
          <w:bCs/>
          <w:szCs w:val="24"/>
          <w:u w:val="single"/>
        </w:rPr>
      </w:pPr>
      <w:r w:rsidRPr="000E3B84">
        <w:rPr>
          <w:rFonts w:eastAsia="Calibri"/>
          <w:b/>
          <w:bCs/>
          <w:szCs w:val="24"/>
          <w:u w:val="single"/>
        </w:rPr>
        <w:t>Warunki udziału w zapytaniu ofertowym:</w:t>
      </w:r>
    </w:p>
    <w:p w:rsidR="000E3B84" w:rsidRPr="000E3B84" w:rsidRDefault="000E3B84" w:rsidP="000E3B84">
      <w:pPr>
        <w:pStyle w:val="Akapitzlist"/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eastAsia="Calibri"/>
          <w:b/>
          <w:bCs/>
          <w:szCs w:val="24"/>
          <w:u w:val="single"/>
        </w:rPr>
      </w:pPr>
    </w:p>
    <w:p w:rsidR="00DE07FE" w:rsidRPr="00DE07FE" w:rsidRDefault="00DE07FE" w:rsidP="00DE07FE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both"/>
        <w:rPr>
          <w:rFonts w:eastAsia="Calibri"/>
          <w:bCs/>
          <w:szCs w:val="24"/>
          <w:lang w:eastAsia="en-US"/>
        </w:rPr>
      </w:pPr>
      <w:r w:rsidRPr="00DE07FE">
        <w:rPr>
          <w:rFonts w:eastAsia="Calibri"/>
          <w:bCs/>
          <w:szCs w:val="24"/>
          <w:lang w:eastAsia="en-US"/>
        </w:rPr>
        <w:t>O udzielenia zamówienia publicznego mogą ubiegać się Wykonawcy, którzy spełniają następujące warunki:</w:t>
      </w:r>
    </w:p>
    <w:p w:rsidR="00DE07FE" w:rsidRDefault="00DE07FE" w:rsidP="000E3B8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DE07FE">
        <w:rPr>
          <w:rFonts w:eastAsia="Calibri"/>
          <w:bCs/>
          <w:szCs w:val="24"/>
        </w:rPr>
        <w:t>Posiadają uprawnienia wymagane prawem do wykonania przedmiotu umowy</w:t>
      </w:r>
    </w:p>
    <w:p w:rsidR="000E3B84" w:rsidRPr="000E3B84" w:rsidRDefault="000E3B84" w:rsidP="000E3B84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DE07FE" w:rsidRPr="000E3B84" w:rsidRDefault="00DE07FE" w:rsidP="000E3B84">
      <w:pPr>
        <w:pStyle w:val="Akapitzlist"/>
        <w:widowControl w:val="0"/>
        <w:numPr>
          <w:ilvl w:val="0"/>
          <w:numId w:val="35"/>
        </w:numPr>
        <w:suppressAutoHyphens/>
        <w:ind w:left="357" w:hanging="357"/>
        <w:jc w:val="both"/>
        <w:rPr>
          <w:rFonts w:eastAsia="Arial Unicode MS"/>
          <w:b/>
          <w:szCs w:val="24"/>
          <w:u w:val="single"/>
        </w:rPr>
      </w:pPr>
      <w:r w:rsidRPr="000E3B84">
        <w:rPr>
          <w:rFonts w:eastAsia="Arial Unicode MS"/>
          <w:b/>
          <w:szCs w:val="24"/>
          <w:u w:val="single"/>
        </w:rPr>
        <w:t>Istotne warunki zamówienia:</w:t>
      </w:r>
    </w:p>
    <w:p w:rsidR="00DE07FE" w:rsidRPr="00DE07FE" w:rsidRDefault="00DE07FE" w:rsidP="00DE07FE">
      <w:pPr>
        <w:pStyle w:val="Akapitzlist"/>
        <w:widowControl w:val="0"/>
        <w:suppressAutoHyphens/>
        <w:jc w:val="both"/>
        <w:rPr>
          <w:rFonts w:eastAsia="Arial Unicode MS"/>
          <w:b/>
          <w:szCs w:val="24"/>
          <w:u w:val="single"/>
        </w:rPr>
      </w:pPr>
    </w:p>
    <w:p w:rsidR="00DE07FE" w:rsidRPr="00DE07FE" w:rsidRDefault="007F1362" w:rsidP="00DE07F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rFonts w:eastAsia="Arial Unicode MS"/>
          <w:szCs w:val="24"/>
        </w:rPr>
        <w:t xml:space="preserve">Ofertę należy złożyć w siedzibie Zamawiającego: Urząd Gminy w Chełmcu, ul. Papieska 2, 33-395 Chełmiec, (dziennik podawczy) - w terminie do </w:t>
      </w:r>
      <w:r w:rsidR="002A51A8">
        <w:rPr>
          <w:rFonts w:eastAsia="Arial Unicode MS"/>
          <w:b/>
          <w:szCs w:val="24"/>
        </w:rPr>
        <w:t>15</w:t>
      </w:r>
      <w:r w:rsidR="00DE07FE">
        <w:rPr>
          <w:rFonts w:eastAsia="Arial Unicode MS"/>
          <w:b/>
          <w:szCs w:val="24"/>
        </w:rPr>
        <w:t>.12.2022</w:t>
      </w:r>
      <w:r w:rsidRPr="009B63BE">
        <w:rPr>
          <w:rFonts w:eastAsia="Arial Unicode MS"/>
          <w:b/>
          <w:szCs w:val="24"/>
        </w:rPr>
        <w:t>r. do godziny 15</w:t>
      </w:r>
      <w:r w:rsidRPr="009B63BE">
        <w:rPr>
          <w:rFonts w:eastAsia="Arial Unicode MS"/>
          <w:b/>
          <w:szCs w:val="24"/>
          <w:vertAlign w:val="superscript"/>
        </w:rPr>
        <w:t>00</w:t>
      </w:r>
      <w:r w:rsidRPr="009B63BE">
        <w:rPr>
          <w:rFonts w:eastAsia="Arial Unicode MS"/>
          <w:b/>
          <w:szCs w:val="24"/>
        </w:rPr>
        <w:t xml:space="preserve"> </w:t>
      </w:r>
      <w:r w:rsidR="008C775E">
        <w:t>z dopiskiem „</w:t>
      </w:r>
      <w:r w:rsidR="00DE07FE" w:rsidRPr="00DE07FE">
        <w:rPr>
          <w:b/>
        </w:rPr>
        <w:t xml:space="preserve">Dokonanie skutecznego zgłoszenia </w:t>
      </w:r>
      <w:r w:rsidR="00DE07FE" w:rsidRPr="00DE07FE">
        <w:rPr>
          <w:b/>
          <w:szCs w:val="24"/>
        </w:rPr>
        <w:t xml:space="preserve">Remontu drogi gminnej </w:t>
      </w:r>
      <w:r w:rsidR="00DE07FE">
        <w:rPr>
          <w:b/>
          <w:szCs w:val="24"/>
        </w:rPr>
        <w:t xml:space="preserve">                                          </w:t>
      </w:r>
      <w:r w:rsidR="00DE07FE" w:rsidRPr="00DE07FE">
        <w:rPr>
          <w:b/>
          <w:szCs w:val="24"/>
        </w:rPr>
        <w:t xml:space="preserve">w Chomranicach na działce ew. nr 249 - na podstawie art. 118 ustawy z dnia 16 kwietnia 2004 r. o ochronie przyrody </w:t>
      </w:r>
    </w:p>
    <w:p w:rsidR="009B63BE" w:rsidRDefault="007F1362" w:rsidP="009B63B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rFonts w:eastAsia="Arial Unicode MS"/>
          <w:szCs w:val="24"/>
        </w:rPr>
        <w:t>Informacja o  wyborze najkorzystniejszej oferty będzie podana na stronie internetowej gminy.</w:t>
      </w:r>
    </w:p>
    <w:p w:rsidR="009B63BE" w:rsidRDefault="007F1362" w:rsidP="009B63B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rFonts w:eastAsia="Arial Unicode MS"/>
          <w:szCs w:val="24"/>
        </w:rPr>
        <w:t>Oferty złożone po terminie nie będą rozpatrywane.</w:t>
      </w:r>
    </w:p>
    <w:p w:rsidR="009B63BE" w:rsidRDefault="007F1362" w:rsidP="009B63B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rFonts w:eastAsia="Arial Unicode MS"/>
          <w:szCs w:val="24"/>
        </w:rPr>
        <w:t>Oferent może przed upływem terminu składania ofert zmienić lub wycofać swoją ofertę.</w:t>
      </w:r>
    </w:p>
    <w:p w:rsidR="009B63BE" w:rsidRDefault="007F1362" w:rsidP="009B63B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rFonts w:eastAsia="Arial Unicode MS"/>
          <w:szCs w:val="24"/>
        </w:rPr>
        <w:t>W toku badania i oceny ofert Zamawiający może żądać od oferentów wyjaśnień dotyczących treści złożonych ofert.</w:t>
      </w:r>
    </w:p>
    <w:p w:rsidR="00D31D35" w:rsidRPr="009B63BE" w:rsidRDefault="00D31D35" w:rsidP="009B63BE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eastAsia="Arial Unicode MS"/>
          <w:szCs w:val="24"/>
        </w:rPr>
      </w:pPr>
      <w:r w:rsidRPr="009B63BE">
        <w:rPr>
          <w:szCs w:val="24"/>
        </w:rPr>
        <w:t>Zamawiający zastrzega sobie, że w każdej chwili może unieważnić postępowanie bez podania przyczyny.</w:t>
      </w:r>
    </w:p>
    <w:p w:rsidR="00D31D35" w:rsidRPr="007F1362" w:rsidRDefault="00D31D35" w:rsidP="00D31D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9B63BE" w:rsidRPr="009B63BE" w:rsidRDefault="00010960" w:rsidP="000E3B84">
      <w:pPr>
        <w:pStyle w:val="NormalnyWeb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357" w:hanging="357"/>
        <w:jc w:val="both"/>
        <w:rPr>
          <w:b/>
        </w:rPr>
      </w:pPr>
      <w:r w:rsidRPr="009B63BE">
        <w:rPr>
          <w:b/>
          <w:u w:val="single"/>
        </w:rPr>
        <w:t>Kryterium oceny ofert:</w:t>
      </w:r>
      <w:r w:rsidRPr="009B63BE">
        <w:rPr>
          <w:b/>
        </w:rPr>
        <w:t xml:space="preserve"> </w:t>
      </w:r>
    </w:p>
    <w:p w:rsidR="009B63BE" w:rsidRPr="009B63BE" w:rsidRDefault="009B63BE" w:rsidP="009B63BE">
      <w:pPr>
        <w:pStyle w:val="Akapitzlist"/>
        <w:numPr>
          <w:ilvl w:val="0"/>
          <w:numId w:val="27"/>
        </w:numPr>
        <w:ind w:left="426" w:hanging="284"/>
        <w:jc w:val="both"/>
        <w:rPr>
          <w:szCs w:val="24"/>
        </w:rPr>
      </w:pPr>
      <w:r w:rsidRPr="009B63BE">
        <w:rPr>
          <w:szCs w:val="24"/>
        </w:rPr>
        <w:t xml:space="preserve">Zamawiający dokona oceny ważnych ofert biorąc pod uwagę następujące kryteria: </w:t>
      </w:r>
    </w:p>
    <w:p w:rsidR="009B63BE" w:rsidRDefault="009B63BE" w:rsidP="009B63B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B63BE">
        <w:rPr>
          <w:rFonts w:ascii="Times New Roman" w:hAnsi="Times New Roman"/>
          <w:sz w:val="24"/>
          <w:szCs w:val="24"/>
        </w:rPr>
        <w:t>cena  brutto – 100 %</w:t>
      </w:r>
    </w:p>
    <w:p w:rsidR="009B63BE" w:rsidRDefault="009B63BE" w:rsidP="009B63BE">
      <w:pPr>
        <w:pStyle w:val="Akapitzlist"/>
        <w:numPr>
          <w:ilvl w:val="0"/>
          <w:numId w:val="27"/>
        </w:numPr>
        <w:ind w:left="426"/>
        <w:jc w:val="both"/>
        <w:rPr>
          <w:szCs w:val="24"/>
        </w:rPr>
      </w:pPr>
      <w:r w:rsidRPr="009B63BE">
        <w:rPr>
          <w:szCs w:val="24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9B63BE" w:rsidRDefault="009B63BE" w:rsidP="009B63BE">
      <w:pPr>
        <w:pStyle w:val="Akapitzlist"/>
        <w:numPr>
          <w:ilvl w:val="0"/>
          <w:numId w:val="27"/>
        </w:numPr>
        <w:ind w:left="426"/>
        <w:jc w:val="both"/>
        <w:rPr>
          <w:szCs w:val="24"/>
        </w:rPr>
      </w:pPr>
      <w:r w:rsidRPr="009B63BE">
        <w:rPr>
          <w:szCs w:val="24"/>
        </w:rPr>
        <w:t>Składając ofertę Oferent akceptuje warunki określone w niniejszym Zapytaniu.</w:t>
      </w:r>
    </w:p>
    <w:p w:rsidR="009B63BE" w:rsidRDefault="009B63BE" w:rsidP="009B63BE">
      <w:pPr>
        <w:pStyle w:val="Akapitzlist"/>
        <w:numPr>
          <w:ilvl w:val="0"/>
          <w:numId w:val="27"/>
        </w:numPr>
        <w:ind w:left="426"/>
        <w:jc w:val="both"/>
        <w:rPr>
          <w:szCs w:val="24"/>
        </w:rPr>
      </w:pPr>
      <w:r w:rsidRPr="009B63BE">
        <w:rPr>
          <w:szCs w:val="24"/>
        </w:rPr>
        <w:t xml:space="preserve">Zamawiający zastrzega sobie prawo rezygnacji z zamówienia bez podania przyczyny. </w:t>
      </w:r>
    </w:p>
    <w:p w:rsidR="009B63BE" w:rsidRPr="009B63BE" w:rsidRDefault="009B63BE" w:rsidP="009B63BE">
      <w:pPr>
        <w:pStyle w:val="Akapitzlist"/>
        <w:numPr>
          <w:ilvl w:val="0"/>
          <w:numId w:val="27"/>
        </w:numPr>
        <w:ind w:left="426"/>
        <w:jc w:val="both"/>
        <w:rPr>
          <w:szCs w:val="24"/>
        </w:rPr>
      </w:pPr>
      <w:r w:rsidRPr="009B63BE">
        <w:rPr>
          <w:szCs w:val="24"/>
        </w:rPr>
        <w:lastRenderedPageBreak/>
        <w:t xml:space="preserve">Niniejsze zapytanie ofertowe nie stanowi zobowiązania do zawarcia umowy. </w:t>
      </w:r>
    </w:p>
    <w:p w:rsidR="00F90956" w:rsidRPr="00E6288B" w:rsidRDefault="00F90956" w:rsidP="009B63BE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9B63BE" w:rsidRPr="009B63BE" w:rsidRDefault="009B63BE" w:rsidP="009B63B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3BE">
        <w:rPr>
          <w:rFonts w:ascii="Times New Roman" w:hAnsi="Times New Roman"/>
          <w:b/>
          <w:bCs/>
          <w:sz w:val="24"/>
          <w:szCs w:val="24"/>
          <w:u w:val="single"/>
        </w:rPr>
        <w:t xml:space="preserve">Warunki płatności: </w:t>
      </w:r>
    </w:p>
    <w:p w:rsidR="009B63BE" w:rsidRPr="009B63BE" w:rsidRDefault="009B63BE" w:rsidP="009B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BE">
        <w:rPr>
          <w:rFonts w:ascii="Times New Roman" w:hAnsi="Times New Roman"/>
          <w:sz w:val="24"/>
          <w:szCs w:val="24"/>
        </w:rPr>
        <w:t>Z tytułu wykonania przedmiotu zamówienia Zamawiający zapłaci Wykon</w:t>
      </w:r>
      <w:r w:rsidR="000E3B84">
        <w:rPr>
          <w:rFonts w:ascii="Times New Roman" w:hAnsi="Times New Roman"/>
          <w:sz w:val="24"/>
          <w:szCs w:val="24"/>
        </w:rPr>
        <w:t>awcy wynagrodzenie w terminie 30</w:t>
      </w:r>
      <w:r w:rsidRPr="009B63BE">
        <w:rPr>
          <w:rFonts w:ascii="Times New Roman" w:hAnsi="Times New Roman"/>
          <w:sz w:val="24"/>
          <w:szCs w:val="24"/>
        </w:rPr>
        <w:t xml:space="preserve"> dni od przedłożenia Zamawiającemu prawidłowo wystawionej faktury wraz z pozytywnym protokołem odbioru. Wynagrodzenie płatne będzie przelewem na rachunek bank</w:t>
      </w:r>
      <w:r w:rsidR="000812F8">
        <w:rPr>
          <w:rFonts w:ascii="Times New Roman" w:hAnsi="Times New Roman"/>
          <w:sz w:val="24"/>
          <w:szCs w:val="24"/>
        </w:rPr>
        <w:t xml:space="preserve">owy wskazany </w:t>
      </w:r>
      <w:r w:rsidRPr="009B63BE">
        <w:rPr>
          <w:rFonts w:ascii="Times New Roman" w:hAnsi="Times New Roman"/>
          <w:sz w:val="24"/>
          <w:szCs w:val="24"/>
        </w:rPr>
        <w:t>w fakturze.</w:t>
      </w:r>
    </w:p>
    <w:p w:rsidR="00D31D35" w:rsidRPr="000812F8" w:rsidRDefault="009B63BE" w:rsidP="00081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BE">
        <w:rPr>
          <w:rFonts w:ascii="Times New Roman" w:hAnsi="Times New Roman"/>
          <w:sz w:val="24"/>
          <w:szCs w:val="24"/>
        </w:rPr>
        <w:t>Za dzień dokonania zapłaty Wykonawca uzna datę obciążenia rachunku Zamawiającego.</w:t>
      </w:r>
    </w:p>
    <w:p w:rsidR="00F90956" w:rsidRDefault="00F90956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</w:p>
    <w:p w:rsidR="00DE07FE" w:rsidRDefault="00DE07FE" w:rsidP="00F23D25">
      <w:pPr>
        <w:pStyle w:val="Standard"/>
        <w:rPr>
          <w:rFonts w:hint="eastAsia"/>
        </w:rPr>
      </w:pPr>
      <w:bookmarkStart w:id="0" w:name="_GoBack"/>
      <w:bookmarkEnd w:id="0"/>
    </w:p>
    <w:sectPr w:rsidR="00DE07FE" w:rsidSect="008C77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C0" w:rsidRDefault="000578C0" w:rsidP="00DE7C16">
      <w:pPr>
        <w:spacing w:after="0" w:line="240" w:lineRule="auto"/>
      </w:pPr>
      <w:r>
        <w:separator/>
      </w:r>
    </w:p>
  </w:endnote>
  <w:endnote w:type="continuationSeparator" w:id="0">
    <w:p w:rsidR="000578C0" w:rsidRDefault="000578C0" w:rsidP="00D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Times New Roman"/>
    <w:charset w:val="EE"/>
    <w:family w:val="swiss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C0" w:rsidRDefault="000578C0" w:rsidP="00DE7C16">
      <w:pPr>
        <w:spacing w:after="0" w:line="240" w:lineRule="auto"/>
      </w:pPr>
      <w:r>
        <w:separator/>
      </w:r>
    </w:p>
  </w:footnote>
  <w:footnote w:type="continuationSeparator" w:id="0">
    <w:p w:rsidR="000578C0" w:rsidRDefault="000578C0" w:rsidP="00DE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01"/>
    <w:multiLevelType w:val="hybridMultilevel"/>
    <w:tmpl w:val="D462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8E2"/>
    <w:multiLevelType w:val="hybridMultilevel"/>
    <w:tmpl w:val="1C80A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84B"/>
    <w:multiLevelType w:val="hybridMultilevel"/>
    <w:tmpl w:val="919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13D"/>
    <w:multiLevelType w:val="hybridMultilevel"/>
    <w:tmpl w:val="60BC71F4"/>
    <w:lvl w:ilvl="0" w:tplc="DE4487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BE6DB2"/>
    <w:multiLevelType w:val="hybridMultilevel"/>
    <w:tmpl w:val="0C80E104"/>
    <w:lvl w:ilvl="0" w:tplc="E7A420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4D5"/>
    <w:multiLevelType w:val="hybridMultilevel"/>
    <w:tmpl w:val="DEBC9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D1C51"/>
    <w:multiLevelType w:val="hybridMultilevel"/>
    <w:tmpl w:val="A122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A45"/>
    <w:multiLevelType w:val="hybridMultilevel"/>
    <w:tmpl w:val="200E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768A"/>
    <w:multiLevelType w:val="hybridMultilevel"/>
    <w:tmpl w:val="D2280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3BFF"/>
    <w:multiLevelType w:val="hybridMultilevel"/>
    <w:tmpl w:val="E774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2C52"/>
    <w:multiLevelType w:val="hybridMultilevel"/>
    <w:tmpl w:val="E578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365D"/>
    <w:multiLevelType w:val="hybridMultilevel"/>
    <w:tmpl w:val="84A4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202"/>
    <w:multiLevelType w:val="hybridMultilevel"/>
    <w:tmpl w:val="301CF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08F8"/>
    <w:multiLevelType w:val="hybridMultilevel"/>
    <w:tmpl w:val="945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6C65"/>
    <w:multiLevelType w:val="hybridMultilevel"/>
    <w:tmpl w:val="6B1EE796"/>
    <w:lvl w:ilvl="0" w:tplc="45C89A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F0E93"/>
    <w:multiLevelType w:val="hybridMultilevel"/>
    <w:tmpl w:val="DEBC9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EE6007"/>
    <w:multiLevelType w:val="hybridMultilevel"/>
    <w:tmpl w:val="79D8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3116"/>
    <w:multiLevelType w:val="hybridMultilevel"/>
    <w:tmpl w:val="919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2333"/>
    <w:multiLevelType w:val="hybridMultilevel"/>
    <w:tmpl w:val="59163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57EB"/>
    <w:multiLevelType w:val="hybridMultilevel"/>
    <w:tmpl w:val="E64C7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2C75"/>
    <w:multiLevelType w:val="hybridMultilevel"/>
    <w:tmpl w:val="1AF6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03B0B"/>
    <w:multiLevelType w:val="hybridMultilevel"/>
    <w:tmpl w:val="A122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E3F"/>
    <w:multiLevelType w:val="hybridMultilevel"/>
    <w:tmpl w:val="7B60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841"/>
    <w:multiLevelType w:val="hybridMultilevel"/>
    <w:tmpl w:val="EBCA3DE2"/>
    <w:lvl w:ilvl="0" w:tplc="5F060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48E3"/>
    <w:multiLevelType w:val="hybridMultilevel"/>
    <w:tmpl w:val="F1887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B4CD2"/>
    <w:multiLevelType w:val="hybridMultilevel"/>
    <w:tmpl w:val="9D96F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1B76"/>
    <w:multiLevelType w:val="hybridMultilevel"/>
    <w:tmpl w:val="54EE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840"/>
    <w:multiLevelType w:val="hybridMultilevel"/>
    <w:tmpl w:val="09A4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5B1A"/>
    <w:multiLevelType w:val="hybridMultilevel"/>
    <w:tmpl w:val="7D84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67D4"/>
    <w:multiLevelType w:val="hybridMultilevel"/>
    <w:tmpl w:val="CFC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14DE9"/>
    <w:multiLevelType w:val="hybridMultilevel"/>
    <w:tmpl w:val="5C7C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9623A"/>
    <w:multiLevelType w:val="hybridMultilevel"/>
    <w:tmpl w:val="7B9C6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2FCA"/>
    <w:multiLevelType w:val="hybridMultilevel"/>
    <w:tmpl w:val="27D6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DA2"/>
    <w:multiLevelType w:val="hybridMultilevel"/>
    <w:tmpl w:val="2A346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74560"/>
    <w:multiLevelType w:val="hybridMultilevel"/>
    <w:tmpl w:val="F6F83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433E6"/>
    <w:multiLevelType w:val="hybridMultilevel"/>
    <w:tmpl w:val="63F2A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20"/>
  </w:num>
  <w:num w:numId="5">
    <w:abstractNumId w:val="32"/>
  </w:num>
  <w:num w:numId="6">
    <w:abstractNumId w:val="13"/>
  </w:num>
  <w:num w:numId="7">
    <w:abstractNumId w:val="25"/>
  </w:num>
  <w:num w:numId="8">
    <w:abstractNumId w:val="12"/>
  </w:num>
  <w:num w:numId="9">
    <w:abstractNumId w:val="23"/>
  </w:num>
  <w:num w:numId="10">
    <w:abstractNumId w:val="31"/>
  </w:num>
  <w:num w:numId="11">
    <w:abstractNumId w:val="24"/>
  </w:num>
  <w:num w:numId="12">
    <w:abstractNumId w:val="1"/>
  </w:num>
  <w:num w:numId="13">
    <w:abstractNumId w:val="17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19"/>
  </w:num>
  <w:num w:numId="20">
    <w:abstractNumId w:val="22"/>
  </w:num>
  <w:num w:numId="21">
    <w:abstractNumId w:val="21"/>
  </w:num>
  <w:num w:numId="22">
    <w:abstractNumId w:val="16"/>
  </w:num>
  <w:num w:numId="23">
    <w:abstractNumId w:val="29"/>
  </w:num>
  <w:num w:numId="24">
    <w:abstractNumId w:val="5"/>
  </w:num>
  <w:num w:numId="25">
    <w:abstractNumId w:val="34"/>
  </w:num>
  <w:num w:numId="26">
    <w:abstractNumId w:val="36"/>
  </w:num>
  <w:num w:numId="27">
    <w:abstractNumId w:val="35"/>
  </w:num>
  <w:num w:numId="28">
    <w:abstractNumId w:val="33"/>
  </w:num>
  <w:num w:numId="29">
    <w:abstractNumId w:val="27"/>
  </w:num>
  <w:num w:numId="30">
    <w:abstractNumId w:val="2"/>
  </w:num>
  <w:num w:numId="31">
    <w:abstractNumId w:val="26"/>
  </w:num>
  <w:num w:numId="32">
    <w:abstractNumId w:val="11"/>
  </w:num>
  <w:num w:numId="33">
    <w:abstractNumId w:val="0"/>
  </w:num>
  <w:num w:numId="34">
    <w:abstractNumId w:val="30"/>
  </w:num>
  <w:num w:numId="35">
    <w:abstractNumId w:val="4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F"/>
    <w:rsid w:val="00010960"/>
    <w:rsid w:val="000578C0"/>
    <w:rsid w:val="000812F8"/>
    <w:rsid w:val="000E3B84"/>
    <w:rsid w:val="001F6B61"/>
    <w:rsid w:val="002A51A8"/>
    <w:rsid w:val="003845C7"/>
    <w:rsid w:val="004A6D89"/>
    <w:rsid w:val="004C3942"/>
    <w:rsid w:val="004D1B87"/>
    <w:rsid w:val="00536B25"/>
    <w:rsid w:val="005E2B56"/>
    <w:rsid w:val="006B6D17"/>
    <w:rsid w:val="00703126"/>
    <w:rsid w:val="007243BD"/>
    <w:rsid w:val="007C0BE8"/>
    <w:rsid w:val="007F1362"/>
    <w:rsid w:val="008679AE"/>
    <w:rsid w:val="008765BA"/>
    <w:rsid w:val="008C775E"/>
    <w:rsid w:val="009B269B"/>
    <w:rsid w:val="009B63BE"/>
    <w:rsid w:val="009E230A"/>
    <w:rsid w:val="009F3FA8"/>
    <w:rsid w:val="00A3067B"/>
    <w:rsid w:val="00A52EF5"/>
    <w:rsid w:val="00AC50F4"/>
    <w:rsid w:val="00B62DFA"/>
    <w:rsid w:val="00CB4CB1"/>
    <w:rsid w:val="00CF585F"/>
    <w:rsid w:val="00D15643"/>
    <w:rsid w:val="00D31D35"/>
    <w:rsid w:val="00DE07FE"/>
    <w:rsid w:val="00DE7C16"/>
    <w:rsid w:val="00E007C7"/>
    <w:rsid w:val="00E6288B"/>
    <w:rsid w:val="00E8558F"/>
    <w:rsid w:val="00F23D25"/>
    <w:rsid w:val="00F82D16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58F"/>
    <w:rPr>
      <w:color w:val="0000FF"/>
      <w:u w:val="single"/>
    </w:rPr>
  </w:style>
  <w:style w:type="paragraph" w:customStyle="1" w:styleId="Bezodstpw1">
    <w:name w:val="Bez odstępów1"/>
    <w:rsid w:val="009B269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09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109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1">
    <w:name w:val="1"/>
    <w:rsid w:val="007F136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6B6D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C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C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58F"/>
    <w:rPr>
      <w:color w:val="0000FF"/>
      <w:u w:val="single"/>
    </w:rPr>
  </w:style>
  <w:style w:type="paragraph" w:customStyle="1" w:styleId="Bezodstpw1">
    <w:name w:val="Bez odstępów1"/>
    <w:rsid w:val="009B269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09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109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1">
    <w:name w:val="1"/>
    <w:rsid w:val="007F136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6B6D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C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2022-12-09T06:28:00Z</cp:lastPrinted>
  <dcterms:created xsi:type="dcterms:W3CDTF">2022-12-12T07:35:00Z</dcterms:created>
  <dcterms:modified xsi:type="dcterms:W3CDTF">2022-12-12T07:35:00Z</dcterms:modified>
</cp:coreProperties>
</file>