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61" w:rsidRPr="00005E61" w:rsidRDefault="00005E61" w:rsidP="00005E61">
      <w:pPr>
        <w:ind w:left="5664"/>
        <w:jc w:val="right"/>
        <w:rPr>
          <w:color w:val="000000"/>
          <w:sz w:val="24"/>
          <w:szCs w:val="24"/>
        </w:rPr>
      </w:pPr>
      <w:r w:rsidRPr="00005E61">
        <w:rPr>
          <w:color w:val="000000"/>
          <w:sz w:val="24"/>
          <w:szCs w:val="24"/>
        </w:rPr>
        <w:t>Chełmiec,  2024-10-29</w:t>
      </w:r>
    </w:p>
    <w:p w:rsidR="00005E61" w:rsidRPr="003A29F2" w:rsidRDefault="00005E61" w:rsidP="00005E61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005E61" w:rsidRPr="00005E61" w:rsidRDefault="00005E61" w:rsidP="00005E61">
      <w:pPr>
        <w:jc w:val="center"/>
        <w:rPr>
          <w:rFonts w:cstheme="minorHAnsi"/>
          <w:b/>
          <w:color w:val="000000"/>
          <w:sz w:val="24"/>
          <w:szCs w:val="24"/>
        </w:rPr>
      </w:pPr>
      <w:r w:rsidRPr="00005E61">
        <w:rPr>
          <w:rFonts w:cstheme="minorHAnsi"/>
          <w:b/>
          <w:color w:val="000000"/>
          <w:sz w:val="24"/>
          <w:szCs w:val="24"/>
        </w:rPr>
        <w:t>WYNIK ZAPYTANIA OFERTOWEGO</w:t>
      </w:r>
    </w:p>
    <w:p w:rsidR="00005E61" w:rsidRPr="00005E61" w:rsidRDefault="00005E61" w:rsidP="00005E61">
      <w:pPr>
        <w:jc w:val="center"/>
        <w:rPr>
          <w:rFonts w:cstheme="minorHAnsi"/>
          <w:b/>
          <w:bCs/>
          <w:color w:val="0070C1"/>
          <w:sz w:val="24"/>
          <w:szCs w:val="24"/>
        </w:rPr>
      </w:pPr>
    </w:p>
    <w:p w:rsidR="004766A8" w:rsidRDefault="003C1074" w:rsidP="004766A8">
      <w:pPr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bCs/>
          <w:sz w:val="24"/>
          <w:szCs w:val="24"/>
        </w:rPr>
        <w:t xml:space="preserve">Informuję, że </w:t>
      </w:r>
      <w:r w:rsidR="00005E61" w:rsidRPr="00005E61">
        <w:rPr>
          <w:rFonts w:cstheme="minorHAnsi"/>
          <w:bCs/>
          <w:sz w:val="24"/>
          <w:szCs w:val="24"/>
        </w:rPr>
        <w:t xml:space="preserve"> w wyniku przeprowadzonego postępowania w drodze zapytania ofertowego na: </w:t>
      </w:r>
      <w:r w:rsidR="00005E61" w:rsidRPr="004766A8">
        <w:rPr>
          <w:rFonts w:cstheme="minorHAnsi"/>
          <w:sz w:val="24"/>
          <w:szCs w:val="24"/>
          <w:u w:val="single"/>
        </w:rPr>
        <w:t>Zakup monitorów interaktywnych wraz z notebookami do Szkoły Podstawowej z Oddziałami Specjalnymi w Chełmcu</w:t>
      </w:r>
      <w:r>
        <w:rPr>
          <w:rFonts w:cstheme="minorHAnsi"/>
          <w:sz w:val="24"/>
          <w:szCs w:val="24"/>
          <w:u w:val="single"/>
        </w:rPr>
        <w:t>-</w:t>
      </w:r>
      <w:r w:rsidR="00005E61" w:rsidRPr="004766A8">
        <w:rPr>
          <w:rFonts w:cstheme="minorHAnsi"/>
          <w:sz w:val="24"/>
          <w:szCs w:val="24"/>
          <w:u w:val="single"/>
        </w:rPr>
        <w:t xml:space="preserve"> wpłynęły 3 oferty.</w:t>
      </w:r>
    </w:p>
    <w:p w:rsidR="003C1074" w:rsidRDefault="003C1074" w:rsidP="004766A8">
      <w:pPr>
        <w:jc w:val="both"/>
        <w:rPr>
          <w:rFonts w:cstheme="minorHAnsi"/>
          <w:sz w:val="24"/>
          <w:szCs w:val="24"/>
          <w:u w:val="single"/>
        </w:rPr>
      </w:pPr>
    </w:p>
    <w:p w:rsidR="00005E61" w:rsidRDefault="00005E61" w:rsidP="004766A8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005E61">
        <w:rPr>
          <w:rFonts w:cstheme="minorHAnsi"/>
          <w:b/>
          <w:bCs/>
          <w:sz w:val="24"/>
          <w:szCs w:val="24"/>
        </w:rPr>
        <w:t>Najkorzystniejszą ofertę dla Zamawiającego złożyła firma:</w:t>
      </w:r>
    </w:p>
    <w:p w:rsidR="009768F4" w:rsidRPr="004766A8" w:rsidRDefault="009768F4" w:rsidP="004766A8">
      <w:pPr>
        <w:spacing w:after="0"/>
        <w:jc w:val="both"/>
        <w:rPr>
          <w:rFonts w:cstheme="minorHAnsi"/>
          <w:sz w:val="24"/>
          <w:szCs w:val="24"/>
        </w:rPr>
      </w:pPr>
    </w:p>
    <w:p w:rsidR="00005E61" w:rsidRDefault="00005E61" w:rsidP="009768F4">
      <w:pPr>
        <w:spacing w:after="0"/>
        <w:jc w:val="center"/>
        <w:rPr>
          <w:rFonts w:eastAsia="Lucida Sans Unicode" w:cstheme="minorHAnsi"/>
          <w:b/>
          <w:bCs/>
          <w:kern w:val="1"/>
          <w:sz w:val="24"/>
          <w:szCs w:val="24"/>
          <w:u w:val="single"/>
          <w:lang w:eastAsia="hi-IN" w:bidi="hi-IN"/>
        </w:rPr>
      </w:pPr>
      <w:proofErr w:type="spellStart"/>
      <w:r w:rsidRPr="00005E61">
        <w:rPr>
          <w:rFonts w:eastAsia="Lucida Sans Unicode" w:cstheme="minorHAnsi"/>
          <w:b/>
          <w:bCs/>
          <w:kern w:val="1"/>
          <w:sz w:val="24"/>
          <w:szCs w:val="24"/>
          <w:u w:val="single"/>
          <w:lang w:eastAsia="hi-IN" w:bidi="hi-IN"/>
        </w:rPr>
        <w:t>e-SILVER</w:t>
      </w:r>
      <w:proofErr w:type="spellEnd"/>
      <w:r w:rsidRPr="00005E61">
        <w:rPr>
          <w:rFonts w:eastAsia="Lucida Sans Unicode" w:cstheme="minorHAnsi"/>
          <w:b/>
          <w:bCs/>
          <w:kern w:val="1"/>
          <w:sz w:val="24"/>
          <w:szCs w:val="24"/>
          <w:u w:val="single"/>
          <w:lang w:eastAsia="hi-IN" w:bidi="hi-IN"/>
        </w:rPr>
        <w:t xml:space="preserve"> </w:t>
      </w:r>
      <w:proofErr w:type="spellStart"/>
      <w:r w:rsidRPr="00005E61">
        <w:rPr>
          <w:rFonts w:eastAsia="Lucida Sans Unicode" w:cstheme="minorHAnsi"/>
          <w:b/>
          <w:bCs/>
          <w:kern w:val="1"/>
          <w:sz w:val="24"/>
          <w:szCs w:val="24"/>
          <w:u w:val="single"/>
          <w:lang w:eastAsia="hi-IN" w:bidi="hi-IN"/>
        </w:rPr>
        <w:t>Sp.J</w:t>
      </w:r>
      <w:proofErr w:type="spellEnd"/>
      <w:r w:rsidRPr="00005E61">
        <w:rPr>
          <w:rFonts w:eastAsia="Lucida Sans Unicode" w:cstheme="minorHAnsi"/>
          <w:b/>
          <w:bCs/>
          <w:kern w:val="1"/>
          <w:sz w:val="24"/>
          <w:szCs w:val="24"/>
          <w:u w:val="single"/>
          <w:lang w:eastAsia="hi-IN" w:bidi="hi-IN"/>
        </w:rPr>
        <w:t>., ul. Franciszkańska 3, 33-33 Nowy Sącz.</w:t>
      </w:r>
    </w:p>
    <w:p w:rsidR="00005E61" w:rsidRPr="00005E61" w:rsidRDefault="00005E61" w:rsidP="009768F4">
      <w:pPr>
        <w:spacing w:after="0"/>
        <w:jc w:val="center"/>
        <w:rPr>
          <w:rFonts w:eastAsia="Lucida Sans Unicode" w:cstheme="minorHAnsi"/>
          <w:b/>
          <w:bCs/>
          <w:kern w:val="1"/>
          <w:sz w:val="24"/>
          <w:szCs w:val="24"/>
          <w:u w:val="single"/>
          <w:lang w:eastAsia="hi-IN" w:bidi="hi-IN"/>
        </w:rPr>
      </w:pPr>
      <w:r w:rsidRPr="00005E61">
        <w:rPr>
          <w:rFonts w:eastAsia="Lucida Sans Unicode" w:cstheme="minorHAnsi"/>
          <w:b/>
          <w:bCs/>
          <w:kern w:val="1"/>
          <w:sz w:val="24"/>
          <w:szCs w:val="24"/>
          <w:u w:val="single"/>
          <w:lang w:eastAsia="hi-IN" w:bidi="hi-IN"/>
        </w:rPr>
        <w:t>Wartość oferty netto 120939,43 zł. Cena brutto 121650,00 zł.</w:t>
      </w:r>
    </w:p>
    <w:p w:rsidR="00005E61" w:rsidRDefault="00005E61" w:rsidP="004766A8">
      <w:pPr>
        <w:spacing w:after="0"/>
        <w:jc w:val="both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</w:p>
    <w:p w:rsidR="004766A8" w:rsidRDefault="004766A8" w:rsidP="004766A8">
      <w:pPr>
        <w:spacing w:after="0"/>
        <w:jc w:val="both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</w:p>
    <w:p w:rsidR="00667576" w:rsidRPr="004766A8" w:rsidRDefault="00005E61" w:rsidP="004766A8">
      <w:pPr>
        <w:jc w:val="both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  <w:r w:rsidRPr="00B10011">
        <w:rPr>
          <w:rFonts w:eastAsia="Lucida Sans Unicode"/>
          <w:b/>
          <w:bCs/>
          <w:kern w:val="1"/>
          <w:sz w:val="28"/>
          <w:szCs w:val="28"/>
          <w:lang w:eastAsia="hi-IN" w:bidi="hi-IN"/>
        </w:rPr>
        <w:t xml:space="preserve">Wykaz złożonych ofert </w:t>
      </w:r>
      <w:r>
        <w:rPr>
          <w:rFonts w:eastAsia="Lucida Sans Unicode"/>
          <w:b/>
          <w:bCs/>
          <w:kern w:val="1"/>
          <w:sz w:val="28"/>
          <w:szCs w:val="28"/>
          <w:lang w:eastAsia="hi-IN" w:bidi="hi-IN"/>
        </w:rPr>
        <w:t>wraz z wyceną</w:t>
      </w:r>
      <w:r w:rsidRPr="00B10011">
        <w:rPr>
          <w:rFonts w:eastAsia="Lucida Sans Unicode"/>
          <w:b/>
          <w:bCs/>
          <w:kern w:val="1"/>
          <w:sz w:val="28"/>
          <w:szCs w:val="28"/>
          <w:lang w:eastAsia="hi-IN" w:bidi="hi-IN"/>
        </w:rPr>
        <w:t>:</w:t>
      </w:r>
    </w:p>
    <w:tbl>
      <w:tblPr>
        <w:tblStyle w:val="Tabela-Siatka"/>
        <w:tblW w:w="0" w:type="auto"/>
        <w:tblLook w:val="04A0"/>
      </w:tblPr>
      <w:tblGrid>
        <w:gridCol w:w="517"/>
        <w:gridCol w:w="3365"/>
        <w:gridCol w:w="1853"/>
        <w:gridCol w:w="1852"/>
        <w:gridCol w:w="1701"/>
      </w:tblGrid>
      <w:tr w:rsidR="004766A8" w:rsidTr="004766A8">
        <w:tc>
          <w:tcPr>
            <w:tcW w:w="517" w:type="dxa"/>
          </w:tcPr>
          <w:p w:rsidR="004766A8" w:rsidRDefault="004766A8">
            <w:r>
              <w:t>LP</w:t>
            </w:r>
          </w:p>
        </w:tc>
        <w:tc>
          <w:tcPr>
            <w:tcW w:w="3365" w:type="dxa"/>
            <w:vAlign w:val="bottom"/>
          </w:tcPr>
          <w:p w:rsidR="004766A8" w:rsidRPr="00173BD7" w:rsidRDefault="004766A8" w:rsidP="00803778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 w:rsidRPr="00173BD7">
              <w:rPr>
                <w:rFonts w:ascii="Czcionka tekstu podstawowego" w:hAnsi="Czcionka tekstu podstawowego"/>
                <w:b/>
                <w:bCs/>
                <w:color w:val="000000"/>
              </w:rPr>
              <w:t xml:space="preserve">Oferty złożone do </w:t>
            </w: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dnia 22 listopada 2024</w:t>
            </w:r>
            <w:r w:rsidRPr="00173BD7">
              <w:rPr>
                <w:rFonts w:ascii="Czcionka tekstu podstawowego" w:hAnsi="Czcionka tekstu podstawowego"/>
                <w:b/>
                <w:bCs/>
                <w:color w:val="000000"/>
              </w:rPr>
              <w:t xml:space="preserve"> roku</w:t>
            </w:r>
          </w:p>
        </w:tc>
        <w:tc>
          <w:tcPr>
            <w:tcW w:w="1853" w:type="dxa"/>
            <w:vAlign w:val="bottom"/>
          </w:tcPr>
          <w:p w:rsidR="004766A8" w:rsidRPr="00173BD7" w:rsidRDefault="004766A8" w:rsidP="00803778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 w:rsidRPr="00173BD7">
              <w:rPr>
                <w:rFonts w:ascii="Czcionka tekstu podstawowego" w:hAnsi="Czcionka tekstu podstawowego"/>
                <w:b/>
                <w:bCs/>
                <w:color w:val="000000"/>
              </w:rPr>
              <w:t xml:space="preserve">Wartość  oferty </w:t>
            </w: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 xml:space="preserve">netto </w:t>
            </w:r>
            <w:r w:rsidRPr="00173BD7">
              <w:rPr>
                <w:rFonts w:ascii="Czcionka tekstu podstawowego" w:hAnsi="Czcionka tekstu podstawowego"/>
                <w:b/>
                <w:bCs/>
                <w:color w:val="000000"/>
              </w:rPr>
              <w:t>w</w:t>
            </w: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 xml:space="preserve"> </w:t>
            </w:r>
            <w:r w:rsidRPr="00173BD7">
              <w:rPr>
                <w:rFonts w:ascii="Czcionka tekstu podstawowego" w:hAnsi="Czcionka tekstu podstawowego"/>
                <w:b/>
                <w:bCs/>
                <w:color w:val="000000"/>
              </w:rPr>
              <w:t xml:space="preserve"> zł</w:t>
            </w:r>
          </w:p>
        </w:tc>
        <w:tc>
          <w:tcPr>
            <w:tcW w:w="1852" w:type="dxa"/>
            <w:vAlign w:val="bottom"/>
          </w:tcPr>
          <w:p w:rsidR="004766A8" w:rsidRPr="00173BD7" w:rsidRDefault="004766A8" w:rsidP="00803778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 w:rsidRPr="00173BD7">
              <w:rPr>
                <w:rFonts w:ascii="Czcionka tekstu podstawowego" w:hAnsi="Czcionka tekstu podstawowego"/>
                <w:b/>
                <w:bCs/>
                <w:color w:val="000000"/>
              </w:rPr>
              <w:t xml:space="preserve">Wartość  oferty </w:t>
            </w: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 xml:space="preserve">brutto </w:t>
            </w:r>
            <w:r w:rsidRPr="00173BD7">
              <w:rPr>
                <w:rFonts w:ascii="Czcionka tekstu podstawowego" w:hAnsi="Czcionka tekstu podstawowego"/>
                <w:b/>
                <w:bCs/>
                <w:color w:val="000000"/>
              </w:rPr>
              <w:t>w</w:t>
            </w: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 xml:space="preserve"> </w:t>
            </w:r>
            <w:r w:rsidRPr="00173BD7">
              <w:rPr>
                <w:rFonts w:ascii="Czcionka tekstu podstawowego" w:hAnsi="Czcionka tekstu podstawowego"/>
                <w:b/>
                <w:bCs/>
                <w:color w:val="000000"/>
              </w:rPr>
              <w:t xml:space="preserve"> zł</w:t>
            </w:r>
          </w:p>
        </w:tc>
        <w:tc>
          <w:tcPr>
            <w:tcW w:w="1701" w:type="dxa"/>
          </w:tcPr>
          <w:p w:rsidR="009768F4" w:rsidRDefault="009768F4" w:rsidP="00803778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UWAGI/</w:t>
            </w:r>
          </w:p>
          <w:p w:rsidR="004766A8" w:rsidRPr="00173BD7" w:rsidRDefault="009768F4" w:rsidP="00803778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KRYTERIA</w:t>
            </w:r>
          </w:p>
        </w:tc>
      </w:tr>
      <w:tr w:rsidR="004766A8" w:rsidTr="004766A8">
        <w:tc>
          <w:tcPr>
            <w:tcW w:w="517" w:type="dxa"/>
          </w:tcPr>
          <w:p w:rsidR="004766A8" w:rsidRDefault="004766A8">
            <w:r>
              <w:t>1.</w:t>
            </w:r>
          </w:p>
        </w:tc>
        <w:tc>
          <w:tcPr>
            <w:tcW w:w="3365" w:type="dxa"/>
          </w:tcPr>
          <w:p w:rsidR="004766A8" w:rsidRPr="004766A8" w:rsidRDefault="004766A8">
            <w:proofErr w:type="spellStart"/>
            <w:r w:rsidRPr="004766A8">
              <w:rPr>
                <w:rFonts w:eastAsia="Lucida Sans Unicode" w:cstheme="minorHAnsi"/>
                <w:bCs/>
                <w:kern w:val="1"/>
                <w:lang w:eastAsia="hi-IN" w:bidi="hi-IN"/>
              </w:rPr>
              <w:t>e-SILVER</w:t>
            </w:r>
            <w:proofErr w:type="spellEnd"/>
            <w:r w:rsidRPr="004766A8">
              <w:rPr>
                <w:rFonts w:eastAsia="Lucida Sans Unicode" w:cstheme="minorHAnsi"/>
                <w:bCs/>
                <w:kern w:val="1"/>
                <w:lang w:eastAsia="hi-IN" w:bidi="hi-IN"/>
              </w:rPr>
              <w:t xml:space="preserve"> </w:t>
            </w:r>
            <w:proofErr w:type="spellStart"/>
            <w:r w:rsidRPr="004766A8">
              <w:rPr>
                <w:rFonts w:eastAsia="Lucida Sans Unicode" w:cstheme="minorHAnsi"/>
                <w:bCs/>
                <w:kern w:val="1"/>
                <w:lang w:eastAsia="hi-IN" w:bidi="hi-IN"/>
              </w:rPr>
              <w:t>Sp.</w:t>
            </w:r>
            <w:r>
              <w:rPr>
                <w:rFonts w:eastAsia="Lucida Sans Unicode" w:cstheme="minorHAnsi"/>
                <w:bCs/>
                <w:kern w:val="1"/>
                <w:lang w:eastAsia="hi-IN" w:bidi="hi-IN"/>
              </w:rPr>
              <w:t>J</w:t>
            </w:r>
            <w:proofErr w:type="spellEnd"/>
            <w:r>
              <w:rPr>
                <w:rFonts w:eastAsia="Lucida Sans Unicode" w:cstheme="minorHAnsi"/>
                <w:bCs/>
                <w:kern w:val="1"/>
                <w:lang w:eastAsia="hi-IN" w:bidi="hi-IN"/>
              </w:rPr>
              <w:t>., ul. Franciszkańska 3, 33-300</w:t>
            </w:r>
            <w:r w:rsidRPr="004766A8">
              <w:rPr>
                <w:rFonts w:eastAsia="Lucida Sans Unicode" w:cstheme="minorHAnsi"/>
                <w:bCs/>
                <w:kern w:val="1"/>
                <w:lang w:eastAsia="hi-IN" w:bidi="hi-IN"/>
              </w:rPr>
              <w:t xml:space="preserve"> Nowy Sącz</w:t>
            </w:r>
          </w:p>
        </w:tc>
        <w:tc>
          <w:tcPr>
            <w:tcW w:w="1853" w:type="dxa"/>
          </w:tcPr>
          <w:p w:rsidR="004766A8" w:rsidRPr="004766A8" w:rsidRDefault="004766A8">
            <w:r w:rsidRPr="004766A8">
              <w:t>120939,43 zł</w:t>
            </w:r>
          </w:p>
        </w:tc>
        <w:tc>
          <w:tcPr>
            <w:tcW w:w="1852" w:type="dxa"/>
          </w:tcPr>
          <w:p w:rsidR="004766A8" w:rsidRPr="004766A8" w:rsidRDefault="004766A8">
            <w:r w:rsidRPr="004766A8">
              <w:t>121650,00 zł</w:t>
            </w:r>
          </w:p>
        </w:tc>
        <w:tc>
          <w:tcPr>
            <w:tcW w:w="1701" w:type="dxa"/>
          </w:tcPr>
          <w:p w:rsidR="00570002" w:rsidRPr="004766A8" w:rsidRDefault="00570002" w:rsidP="00570002">
            <w:r>
              <w:t>N</w:t>
            </w:r>
            <w:r w:rsidR="009768F4">
              <w:t>ajlepsza cena</w:t>
            </w:r>
            <w:r>
              <w:t xml:space="preserve"> dla  wymaganej jakości zgodnej ze specyfikacją</w:t>
            </w:r>
          </w:p>
        </w:tc>
      </w:tr>
      <w:tr w:rsidR="004766A8" w:rsidTr="004766A8">
        <w:tc>
          <w:tcPr>
            <w:tcW w:w="517" w:type="dxa"/>
          </w:tcPr>
          <w:p w:rsidR="004766A8" w:rsidRDefault="004766A8">
            <w:r>
              <w:t>2.</w:t>
            </w:r>
          </w:p>
        </w:tc>
        <w:tc>
          <w:tcPr>
            <w:tcW w:w="3365" w:type="dxa"/>
          </w:tcPr>
          <w:p w:rsidR="004766A8" w:rsidRPr="004766A8" w:rsidRDefault="004766A8">
            <w:proofErr w:type="spellStart"/>
            <w:r w:rsidRPr="004766A8">
              <w:t>Dreamtec</w:t>
            </w:r>
            <w:proofErr w:type="spellEnd"/>
            <w:r w:rsidRPr="004766A8">
              <w:t xml:space="preserve"> Sp. z o.o., </w:t>
            </w:r>
            <w:proofErr w:type="spellStart"/>
            <w:r w:rsidRPr="004766A8">
              <w:t>pl.Strzelecki</w:t>
            </w:r>
            <w:proofErr w:type="spellEnd"/>
            <w:r w:rsidRPr="004766A8">
              <w:t xml:space="preserve"> 20, 50-224 Wrocław</w:t>
            </w:r>
          </w:p>
        </w:tc>
        <w:tc>
          <w:tcPr>
            <w:tcW w:w="1853" w:type="dxa"/>
          </w:tcPr>
          <w:p w:rsidR="004766A8" w:rsidRPr="004766A8" w:rsidRDefault="004766A8">
            <w:r>
              <w:t>105800,00 zł</w:t>
            </w:r>
          </w:p>
        </w:tc>
        <w:tc>
          <w:tcPr>
            <w:tcW w:w="1852" w:type="dxa"/>
          </w:tcPr>
          <w:p w:rsidR="004766A8" w:rsidRPr="004766A8" w:rsidRDefault="004766A8">
            <w:r>
              <w:t>117576,00 zł</w:t>
            </w:r>
          </w:p>
        </w:tc>
        <w:tc>
          <w:tcPr>
            <w:tcW w:w="1701" w:type="dxa"/>
          </w:tcPr>
          <w:p w:rsidR="004766A8" w:rsidRPr="004766A8" w:rsidRDefault="004766A8" w:rsidP="004766A8">
            <w:r>
              <w:t>Jakość niższa, niezgodna ze specyfikacją</w:t>
            </w:r>
          </w:p>
        </w:tc>
      </w:tr>
      <w:tr w:rsidR="004766A8" w:rsidTr="004766A8">
        <w:tc>
          <w:tcPr>
            <w:tcW w:w="517" w:type="dxa"/>
          </w:tcPr>
          <w:p w:rsidR="004766A8" w:rsidRDefault="004766A8">
            <w:r>
              <w:t>3.</w:t>
            </w:r>
          </w:p>
        </w:tc>
        <w:tc>
          <w:tcPr>
            <w:tcW w:w="3365" w:type="dxa"/>
          </w:tcPr>
          <w:p w:rsidR="004766A8" w:rsidRPr="004766A8" w:rsidRDefault="004766A8">
            <w:r>
              <w:t>Firma „BIURO-SERWIS” Chronowski Franciszek, ul. Wybickiego 6, 33-300 Nowy Sącz</w:t>
            </w:r>
          </w:p>
        </w:tc>
        <w:tc>
          <w:tcPr>
            <w:tcW w:w="1853" w:type="dxa"/>
          </w:tcPr>
          <w:p w:rsidR="004766A8" w:rsidRPr="004766A8" w:rsidRDefault="004766A8">
            <w:r>
              <w:t>142252,03 zł</w:t>
            </w:r>
          </w:p>
        </w:tc>
        <w:tc>
          <w:tcPr>
            <w:tcW w:w="1852" w:type="dxa"/>
          </w:tcPr>
          <w:p w:rsidR="004766A8" w:rsidRPr="004766A8" w:rsidRDefault="009768F4">
            <w:r>
              <w:t>143000,00 zł</w:t>
            </w:r>
          </w:p>
        </w:tc>
        <w:tc>
          <w:tcPr>
            <w:tcW w:w="1701" w:type="dxa"/>
          </w:tcPr>
          <w:p w:rsidR="004766A8" w:rsidRDefault="009768F4">
            <w:r>
              <w:t>Wymagana jakość</w:t>
            </w:r>
            <w:r w:rsidR="00570002">
              <w:t>,</w:t>
            </w:r>
          </w:p>
          <w:p w:rsidR="009768F4" w:rsidRPr="004766A8" w:rsidRDefault="009768F4">
            <w:r>
              <w:t xml:space="preserve">cena wyższa </w:t>
            </w:r>
          </w:p>
        </w:tc>
      </w:tr>
    </w:tbl>
    <w:p w:rsidR="009768F4" w:rsidRDefault="009768F4"/>
    <w:p w:rsidR="009768F4" w:rsidRDefault="009768F4"/>
    <w:p w:rsidR="003C1074" w:rsidRDefault="003C1074"/>
    <w:p w:rsidR="009768F4" w:rsidRPr="003C1074" w:rsidRDefault="003C1074" w:rsidP="009768F4">
      <w:pPr>
        <w:jc w:val="right"/>
        <w:rPr>
          <w:i/>
        </w:rPr>
      </w:pPr>
      <w:r w:rsidRPr="003C1074">
        <w:rPr>
          <w:i/>
        </w:rPr>
        <w:t>Dyrektor szkoły</w:t>
      </w:r>
    </w:p>
    <w:p w:rsidR="003C1074" w:rsidRPr="003C1074" w:rsidRDefault="003C1074" w:rsidP="009768F4">
      <w:pPr>
        <w:jc w:val="right"/>
        <w:rPr>
          <w:i/>
        </w:rPr>
      </w:pPr>
      <w:r>
        <w:rPr>
          <w:i/>
        </w:rPr>
        <w:t xml:space="preserve">mgr </w:t>
      </w:r>
      <w:r w:rsidRPr="003C1074">
        <w:rPr>
          <w:i/>
        </w:rPr>
        <w:t>Krzysztof Groń</w:t>
      </w:r>
    </w:p>
    <w:sectPr w:rsidR="003C1074" w:rsidRPr="003C1074" w:rsidSect="00667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005E61"/>
    <w:rsid w:val="00005E61"/>
    <w:rsid w:val="003C1074"/>
    <w:rsid w:val="004766A8"/>
    <w:rsid w:val="00570002"/>
    <w:rsid w:val="00667576"/>
    <w:rsid w:val="00976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E6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005E61"/>
    <w:pPr>
      <w:suppressAutoHyphens/>
      <w:spacing w:after="0" w:line="240" w:lineRule="auto"/>
      <w:ind w:left="720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005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kamilajacak.2021@gmail.com</dc:creator>
  <cp:lastModifiedBy>kamilajacak.2021@gmail.com</cp:lastModifiedBy>
  <cp:revision>2</cp:revision>
  <cp:lastPrinted>2024-10-31T08:05:00Z</cp:lastPrinted>
  <dcterms:created xsi:type="dcterms:W3CDTF">2024-10-31T07:29:00Z</dcterms:created>
  <dcterms:modified xsi:type="dcterms:W3CDTF">2024-10-31T08:15:00Z</dcterms:modified>
</cp:coreProperties>
</file>