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EEEC" w14:textId="77777777" w:rsidR="00451B13" w:rsidRDefault="00451B13" w:rsidP="001105CA">
      <w:pPr>
        <w:pStyle w:val="ZALACZNIKNAGLO"/>
        <w:pageBreakBefore w:val="0"/>
        <w:spacing w:after="0"/>
        <w:rPr>
          <w:rFonts w:ascii="Calibri Light" w:hAnsi="Calibri Light" w:cs="Calibri Light"/>
          <w:b w:val="0"/>
          <w:sz w:val="20"/>
          <w:szCs w:val="20"/>
        </w:rPr>
      </w:pPr>
    </w:p>
    <w:p w14:paraId="3DF96242" w14:textId="095284D6" w:rsidR="00507CF5" w:rsidRPr="0030545B" w:rsidRDefault="00507CF5" w:rsidP="00507CF5">
      <w:pPr>
        <w:autoSpaceDN w:val="0"/>
        <w:spacing w:line="276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Chełmiec, dnia </w:t>
      </w:r>
      <w:r w:rsidR="00514610">
        <w:rPr>
          <w:rFonts w:ascii="Calibri Light" w:hAnsi="Calibri Light" w:cs="Calibri Light"/>
        </w:rPr>
        <w:t>15.04.</w:t>
      </w:r>
      <w:r w:rsidR="003E25BF">
        <w:rPr>
          <w:rFonts w:ascii="Calibri Light" w:hAnsi="Calibri Light" w:cs="Calibri Light"/>
        </w:rPr>
        <w:t xml:space="preserve"> 2025 r.</w:t>
      </w:r>
      <w:r w:rsidR="00BE054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  </w:t>
      </w:r>
    </w:p>
    <w:p w14:paraId="12D7AE08" w14:textId="77777777" w:rsidR="00DB3DAC" w:rsidRDefault="00696418" w:rsidP="001105CA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szCs w:val="20"/>
          <w:u w:val="single"/>
        </w:rPr>
      </w:pPr>
      <w:r w:rsidRPr="00251423">
        <w:rPr>
          <w:rFonts w:ascii="Calibri Light" w:hAnsi="Calibri Light" w:cs="Calibri Light"/>
          <w:szCs w:val="20"/>
        </w:rPr>
        <w:br/>
      </w:r>
    </w:p>
    <w:p w14:paraId="0CF7535F" w14:textId="77777777" w:rsidR="00507CF5" w:rsidRPr="007D0E3C" w:rsidRDefault="00507CF5" w:rsidP="00507CF5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t>Zamawiający:</w:t>
      </w:r>
      <w:r w:rsidRPr="007D0E3C">
        <w:rPr>
          <w:rFonts w:ascii="Calibri Light" w:eastAsiaTheme="minorEastAsia" w:hAnsi="Calibri Light" w:cs="Calibri Light"/>
          <w:szCs w:val="23"/>
          <w:u w:val="single"/>
          <w:lang w:eastAsia="ja-JP"/>
        </w:rPr>
        <w:br/>
      </w:r>
      <w:r w:rsidRPr="007D0E3C">
        <w:rPr>
          <w:rFonts w:ascii="Calibri Light" w:hAnsi="Calibri Light" w:cs="Calibri Light"/>
          <w:b/>
          <w:bCs/>
          <w:sz w:val="22"/>
        </w:rPr>
        <w:t xml:space="preserve">Zakład Gospodarki Komunalnej </w:t>
      </w:r>
    </w:p>
    <w:p w14:paraId="07462BBF" w14:textId="77777777" w:rsidR="00507CF5" w:rsidRPr="007D0E3C" w:rsidRDefault="00507CF5" w:rsidP="00507CF5">
      <w:pPr>
        <w:rPr>
          <w:rFonts w:ascii="Calibri Light" w:hAnsi="Calibri Light" w:cs="Calibri Light"/>
          <w:b/>
          <w:bCs/>
          <w:sz w:val="22"/>
        </w:rPr>
      </w:pPr>
      <w:r w:rsidRPr="007D0E3C">
        <w:rPr>
          <w:rFonts w:ascii="Calibri Light" w:hAnsi="Calibri Light" w:cs="Calibri Light"/>
          <w:b/>
          <w:bCs/>
          <w:sz w:val="22"/>
        </w:rPr>
        <w:t xml:space="preserve">i Mieszkaniowej w Chełmcu </w:t>
      </w:r>
    </w:p>
    <w:p w14:paraId="11E53053" w14:textId="2A08F5C3" w:rsidR="00696418" w:rsidRPr="00251423" w:rsidRDefault="00507CF5" w:rsidP="00507CF5">
      <w:pPr>
        <w:pStyle w:val="ZALACZNIKCENTER"/>
        <w:spacing w:after="0" w:line="240" w:lineRule="auto"/>
        <w:ind w:left="0"/>
        <w:jc w:val="left"/>
        <w:rPr>
          <w:rFonts w:ascii="Calibri Light" w:hAnsi="Calibri Light" w:cs="Calibri Light"/>
          <w:b w:val="0"/>
          <w:szCs w:val="20"/>
        </w:rPr>
      </w:pPr>
      <w:r w:rsidRPr="007D0E3C">
        <w:rPr>
          <w:rFonts w:ascii="Calibri Light" w:hAnsi="Calibri Light" w:cs="Calibri Light"/>
          <w:sz w:val="22"/>
        </w:rPr>
        <w:t>ul. Papieska 2, 33-395 Chełmiec</w:t>
      </w:r>
    </w:p>
    <w:p w14:paraId="5AC8AE5D" w14:textId="77777777" w:rsidR="00DB3DAC" w:rsidRDefault="00DB3DAC" w:rsidP="006479C0">
      <w:pPr>
        <w:pStyle w:val="ZALACZNIKCENTER"/>
        <w:spacing w:after="0" w:line="240" w:lineRule="auto"/>
        <w:ind w:left="5387"/>
        <w:jc w:val="left"/>
        <w:rPr>
          <w:rFonts w:ascii="Calibri Light" w:hAnsi="Calibri Light" w:cs="Calibri Light"/>
          <w:sz w:val="22"/>
          <w:szCs w:val="22"/>
        </w:rPr>
      </w:pPr>
    </w:p>
    <w:p w14:paraId="4397DFF1" w14:textId="77777777" w:rsidR="00A460E0" w:rsidRPr="006479C0" w:rsidRDefault="00A460E0" w:rsidP="006479C0">
      <w:pPr>
        <w:pStyle w:val="ZALACZNIKCENTER"/>
        <w:spacing w:after="0" w:line="240" w:lineRule="auto"/>
        <w:ind w:left="5387"/>
        <w:jc w:val="left"/>
        <w:rPr>
          <w:rFonts w:ascii="Calibri Light" w:hAnsi="Calibri Light" w:cs="Calibri Light"/>
          <w:sz w:val="22"/>
          <w:szCs w:val="22"/>
        </w:rPr>
      </w:pPr>
    </w:p>
    <w:p w14:paraId="0C514C51" w14:textId="77777777" w:rsidR="00696418" w:rsidRDefault="00696418" w:rsidP="001105CA">
      <w:pPr>
        <w:pStyle w:val="ZALACZNIKCENTER"/>
        <w:spacing w:after="0" w:line="240" w:lineRule="auto"/>
        <w:rPr>
          <w:rFonts w:ascii="Calibri Light" w:hAnsi="Calibri Light" w:cs="Calibri Light"/>
          <w:b w:val="0"/>
          <w:sz w:val="28"/>
          <w:szCs w:val="28"/>
        </w:rPr>
      </w:pPr>
      <w:r w:rsidRPr="00251423">
        <w:rPr>
          <w:rFonts w:ascii="Calibri Light" w:hAnsi="Calibri Light" w:cs="Calibri Light"/>
          <w:b w:val="0"/>
          <w:sz w:val="28"/>
          <w:szCs w:val="28"/>
        </w:rPr>
        <w:t>Informacja o ofertach złożonych w postępowaniu</w:t>
      </w:r>
    </w:p>
    <w:p w14:paraId="2C3AFA93" w14:textId="77777777" w:rsidR="00DB3DAC" w:rsidRPr="00251423" w:rsidRDefault="00DB3DAC" w:rsidP="001105CA">
      <w:pPr>
        <w:pStyle w:val="ZALACZNIKCENTER"/>
        <w:spacing w:after="0" w:line="240" w:lineRule="auto"/>
        <w:rPr>
          <w:rFonts w:ascii="Calibri Light" w:hAnsi="Calibri Light" w:cs="Calibri Light"/>
          <w:b w:val="0"/>
          <w:sz w:val="28"/>
          <w:szCs w:val="28"/>
        </w:rPr>
      </w:pPr>
    </w:p>
    <w:p w14:paraId="25E97C6B" w14:textId="77777777" w:rsidR="00696418" w:rsidRPr="00251423" w:rsidRDefault="00696418" w:rsidP="001105CA">
      <w:pPr>
        <w:rPr>
          <w:rFonts w:ascii="Calibri Light" w:hAnsi="Calibri Light" w:cs="Calibri Light"/>
        </w:rPr>
      </w:pPr>
    </w:p>
    <w:p w14:paraId="4350E626" w14:textId="5E1AA6A4" w:rsidR="00696418" w:rsidRDefault="00696418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 w:val="22"/>
          <w:szCs w:val="22"/>
        </w:rPr>
      </w:pPr>
      <w:r w:rsidRPr="006479C0">
        <w:rPr>
          <w:rFonts w:ascii="Calibri Light" w:hAnsi="Calibri Light" w:cs="Calibri Light"/>
          <w:sz w:val="22"/>
          <w:szCs w:val="22"/>
        </w:rPr>
        <w:t xml:space="preserve">Przedmiot zamówienia: </w:t>
      </w:r>
    </w:p>
    <w:p w14:paraId="2700091D" w14:textId="77777777" w:rsidR="00423FDF" w:rsidRPr="00251423" w:rsidRDefault="00423FDF" w:rsidP="001105CA">
      <w:pPr>
        <w:pStyle w:val="ZALACZNIK-Wyliczenie2-x"/>
        <w:tabs>
          <w:tab w:val="clear" w:pos="539"/>
          <w:tab w:val="left" w:pos="284"/>
        </w:tabs>
        <w:spacing w:line="240" w:lineRule="auto"/>
        <w:ind w:left="0" w:firstLine="0"/>
        <w:rPr>
          <w:rFonts w:ascii="Calibri Light" w:hAnsi="Calibri Light" w:cs="Calibri Light"/>
          <w:szCs w:val="20"/>
        </w:rPr>
      </w:pPr>
    </w:p>
    <w:p w14:paraId="3EECD817" w14:textId="77777777" w:rsidR="00514610" w:rsidRDefault="00514610" w:rsidP="00514610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bookmarkStart w:id="0" w:name="_Hlk189331012"/>
      <w:r>
        <w:rPr>
          <w:rFonts w:ascii="Calibri Light" w:hAnsi="Calibri Light" w:cs="Calibri Light"/>
          <w:b/>
          <w:bCs/>
          <w:sz w:val="28"/>
          <w:szCs w:val="28"/>
        </w:rPr>
        <w:t>Serwis wirówek dekantacyjnych</w:t>
      </w:r>
    </w:p>
    <w:bookmarkEnd w:id="0"/>
    <w:p w14:paraId="5A095F5C" w14:textId="4D68657E" w:rsidR="00507CF5" w:rsidRPr="00507CF5" w:rsidRDefault="00507CF5" w:rsidP="00507CF5">
      <w:pPr>
        <w:jc w:val="center"/>
        <w:rPr>
          <w:rFonts w:ascii="Calibri Light" w:hAnsi="Calibri Light" w:cs="Calibri Light"/>
          <w:b/>
        </w:rPr>
      </w:pPr>
      <w:r w:rsidRPr="00507CF5">
        <w:rPr>
          <w:rFonts w:ascii="Calibri Light" w:hAnsi="Calibri Light" w:cs="Calibri Light"/>
          <w:b/>
          <w:u w:val="single"/>
        </w:rPr>
        <w:t xml:space="preserve">(nr zamówienia: </w:t>
      </w:r>
      <w:r w:rsidRPr="0044261B">
        <w:rPr>
          <w:rFonts w:ascii="Calibri Light" w:hAnsi="Calibri Light" w:cs="Calibri Light"/>
          <w:b/>
          <w:u w:val="single"/>
        </w:rPr>
        <w:t>ZGKIM.271.</w:t>
      </w:r>
      <w:r w:rsidR="00916100">
        <w:rPr>
          <w:rFonts w:ascii="Calibri Light" w:hAnsi="Calibri Light" w:cs="Calibri Light"/>
          <w:b/>
          <w:u w:val="single"/>
        </w:rPr>
        <w:t>1</w:t>
      </w:r>
      <w:r w:rsidR="00514610">
        <w:rPr>
          <w:rFonts w:ascii="Calibri Light" w:hAnsi="Calibri Light" w:cs="Calibri Light"/>
          <w:b/>
          <w:u w:val="single"/>
        </w:rPr>
        <w:t>2</w:t>
      </w:r>
      <w:r w:rsidRPr="0044261B">
        <w:rPr>
          <w:rFonts w:ascii="Calibri Light" w:hAnsi="Calibri Light" w:cs="Calibri Light"/>
          <w:b/>
          <w:u w:val="single"/>
        </w:rPr>
        <w:t>.2025</w:t>
      </w:r>
      <w:r w:rsidRPr="00507CF5">
        <w:rPr>
          <w:rFonts w:ascii="Calibri Light" w:hAnsi="Calibri Light" w:cs="Calibri Light"/>
          <w:b/>
          <w:u w:val="single"/>
        </w:rPr>
        <w:t>)</w:t>
      </w:r>
    </w:p>
    <w:p w14:paraId="7E0034F5" w14:textId="1683D183" w:rsidR="00E615AE" w:rsidRPr="00CA63C2" w:rsidRDefault="00E615AE" w:rsidP="00E615AE">
      <w:pPr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334C056A" w14:textId="24B95546" w:rsidR="00C62B90" w:rsidRPr="00423FDF" w:rsidRDefault="00696418" w:rsidP="00423FDF">
      <w:pPr>
        <w:spacing w:before="240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 w:rsidRPr="00423FDF">
        <w:rPr>
          <w:rFonts w:ascii="Calibri Light" w:hAnsi="Calibri Light" w:cs="Calibri Light"/>
          <w:sz w:val="22"/>
          <w:szCs w:val="22"/>
        </w:rPr>
        <w:t>Zamawiający</w:t>
      </w:r>
      <w:r w:rsidR="002A0052" w:rsidRPr="00423FDF">
        <w:rPr>
          <w:rFonts w:ascii="Calibri Light" w:hAnsi="Calibri Light" w:cs="Calibri Light"/>
          <w:sz w:val="22"/>
          <w:szCs w:val="22"/>
        </w:rPr>
        <w:t xml:space="preserve"> informuje, </w:t>
      </w:r>
      <w:r w:rsidRPr="00423FDF">
        <w:rPr>
          <w:rFonts w:ascii="Calibri Light" w:hAnsi="Calibri Light" w:cs="Calibri Light"/>
          <w:sz w:val="22"/>
          <w:szCs w:val="22"/>
        </w:rPr>
        <w:t>że</w:t>
      </w:r>
      <w:r w:rsidR="00D51183" w:rsidRPr="00423FDF">
        <w:rPr>
          <w:rFonts w:ascii="Calibri Light" w:hAnsi="Calibri Light" w:cs="Calibri Light"/>
          <w:sz w:val="22"/>
          <w:szCs w:val="22"/>
        </w:rPr>
        <w:t xml:space="preserve"> w</w:t>
      </w:r>
      <w:r w:rsidRPr="00423FDF">
        <w:rPr>
          <w:rFonts w:ascii="Calibri Light" w:hAnsi="Calibri Light" w:cs="Calibri Light"/>
          <w:sz w:val="22"/>
          <w:szCs w:val="22"/>
        </w:rPr>
        <w:t xml:space="preserve"> terminie składania ofert tj. do</w:t>
      </w:r>
      <w:r w:rsidR="00455228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514610">
        <w:rPr>
          <w:rFonts w:ascii="Calibri Light" w:hAnsi="Calibri Light" w:cs="Calibri Light"/>
          <w:b/>
          <w:sz w:val="22"/>
          <w:szCs w:val="22"/>
        </w:rPr>
        <w:t>15.04</w:t>
      </w:r>
      <w:r w:rsidR="00507CF5">
        <w:rPr>
          <w:rFonts w:ascii="Calibri Light" w:hAnsi="Calibri Light" w:cs="Calibri Light"/>
          <w:b/>
          <w:sz w:val="22"/>
          <w:szCs w:val="22"/>
        </w:rPr>
        <w:t>.2025</w:t>
      </w:r>
      <w:r w:rsidR="00E615AE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227AE0" w:rsidRPr="00423FDF">
        <w:rPr>
          <w:rFonts w:ascii="Calibri Light" w:hAnsi="Calibri Light" w:cs="Calibri Light"/>
          <w:b/>
          <w:sz w:val="22"/>
          <w:szCs w:val="22"/>
        </w:rPr>
        <w:t>roku</w:t>
      </w:r>
      <w:r w:rsidRPr="00423FDF">
        <w:rPr>
          <w:rFonts w:ascii="Calibri Light" w:hAnsi="Calibri Light" w:cs="Calibri Light"/>
          <w:sz w:val="22"/>
          <w:szCs w:val="22"/>
        </w:rPr>
        <w:t xml:space="preserve"> do godz. </w:t>
      </w:r>
      <w:r w:rsidR="00F216BF" w:rsidRPr="00423FDF">
        <w:rPr>
          <w:rFonts w:ascii="Calibri Light" w:hAnsi="Calibri Light" w:cs="Calibri Light"/>
          <w:b/>
          <w:sz w:val="22"/>
          <w:szCs w:val="22"/>
        </w:rPr>
        <w:t>1</w:t>
      </w:r>
      <w:r w:rsidR="00190D99">
        <w:rPr>
          <w:rFonts w:ascii="Calibri Light" w:hAnsi="Calibri Light" w:cs="Calibri Light"/>
          <w:b/>
          <w:sz w:val="22"/>
          <w:szCs w:val="22"/>
        </w:rPr>
        <w:t>0</w:t>
      </w:r>
      <w:r w:rsidRPr="00423FDF">
        <w:rPr>
          <w:rFonts w:ascii="Calibri Light" w:hAnsi="Calibri Light" w:cs="Calibri Light"/>
          <w:b/>
          <w:sz w:val="22"/>
          <w:szCs w:val="22"/>
        </w:rPr>
        <w:t>.00</w:t>
      </w:r>
      <w:r w:rsidRPr="00423FDF">
        <w:rPr>
          <w:rFonts w:ascii="Calibri Light" w:hAnsi="Calibri Light" w:cs="Calibri Light"/>
          <w:sz w:val="22"/>
          <w:szCs w:val="22"/>
        </w:rPr>
        <w:t xml:space="preserve"> złożono</w:t>
      </w:r>
      <w:r w:rsidR="00DB3DAC" w:rsidRPr="00423FDF">
        <w:rPr>
          <w:rFonts w:ascii="Calibri Light" w:hAnsi="Calibri Light" w:cs="Calibri Light"/>
          <w:sz w:val="22"/>
          <w:szCs w:val="22"/>
        </w:rPr>
        <w:t xml:space="preserve"> </w:t>
      </w:r>
      <w:r w:rsidR="00514610">
        <w:rPr>
          <w:rFonts w:ascii="Calibri Light" w:hAnsi="Calibri Light" w:cs="Calibri Light"/>
          <w:sz w:val="22"/>
          <w:szCs w:val="22"/>
        </w:rPr>
        <w:t>1 ofertę:</w:t>
      </w:r>
      <w:r w:rsidR="00423FDF">
        <w:rPr>
          <w:rFonts w:ascii="Calibri Light" w:hAnsi="Calibri Light" w:cs="Calibri Light"/>
          <w:sz w:val="22"/>
          <w:szCs w:val="22"/>
        </w:rPr>
        <w:t xml:space="preserve"> </w:t>
      </w:r>
    </w:p>
    <w:p w14:paraId="52B8CD9A" w14:textId="37E04F39" w:rsidR="0036231B" w:rsidRDefault="00A460E0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</w:t>
      </w:r>
    </w:p>
    <w:tbl>
      <w:tblPr>
        <w:tblStyle w:val="Tabela-Siatka"/>
        <w:tblW w:w="478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86"/>
        <w:gridCol w:w="6032"/>
        <w:gridCol w:w="2332"/>
      </w:tblGrid>
      <w:tr w:rsidR="00916100" w:rsidRPr="0036231B" w14:paraId="7416F446" w14:textId="77777777" w:rsidTr="00916100">
        <w:trPr>
          <w:trHeight w:val="533"/>
        </w:trPr>
        <w:tc>
          <w:tcPr>
            <w:tcW w:w="327" w:type="pct"/>
            <w:vAlign w:val="center"/>
          </w:tcPr>
          <w:p w14:paraId="46875D36" w14:textId="77777777" w:rsidR="00916100" w:rsidRDefault="00916100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Lp.</w:t>
            </w:r>
          </w:p>
        </w:tc>
        <w:tc>
          <w:tcPr>
            <w:tcW w:w="3370" w:type="pct"/>
            <w:vAlign w:val="center"/>
          </w:tcPr>
          <w:p w14:paraId="542D4844" w14:textId="0C374980" w:rsidR="00916100" w:rsidRPr="00AD70A7" w:rsidRDefault="00916100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D70A7">
              <w:rPr>
                <w:rFonts w:ascii="Calibri Light" w:hAnsi="Calibri Light" w:cs="Calibri Light"/>
                <w:b/>
                <w:bCs/>
              </w:rPr>
              <w:t>Nazwa i adres oferenta</w:t>
            </w:r>
          </w:p>
        </w:tc>
        <w:tc>
          <w:tcPr>
            <w:tcW w:w="1303" w:type="pct"/>
            <w:vAlign w:val="center"/>
          </w:tcPr>
          <w:p w14:paraId="6B804089" w14:textId="77777777" w:rsidR="00916100" w:rsidRDefault="00916100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Cena oferty brutto</w:t>
            </w:r>
          </w:p>
          <w:p w14:paraId="32F1EA81" w14:textId="374352A8" w:rsidR="00916100" w:rsidRDefault="00916100" w:rsidP="0047742E">
            <w:pPr>
              <w:pStyle w:val="Akapitzlist"/>
              <w:spacing w:before="240"/>
              <w:ind w:left="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[zł]</w:t>
            </w:r>
          </w:p>
        </w:tc>
      </w:tr>
      <w:tr w:rsidR="00E672BF" w:rsidRPr="00DB3DAC" w14:paraId="29ADB6A3" w14:textId="77777777" w:rsidTr="00520C88">
        <w:trPr>
          <w:trHeight w:val="947"/>
        </w:trPr>
        <w:tc>
          <w:tcPr>
            <w:tcW w:w="327" w:type="pct"/>
            <w:vAlign w:val="center"/>
          </w:tcPr>
          <w:p w14:paraId="3CE42C3A" w14:textId="77777777" w:rsidR="00E672BF" w:rsidRPr="00DB3DAC" w:rsidRDefault="00E672BF" w:rsidP="00520C88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3370" w:type="pct"/>
            <w:vAlign w:val="center"/>
          </w:tcPr>
          <w:p w14:paraId="18819200" w14:textId="351C5133" w:rsidR="00E672BF" w:rsidRPr="00DB3DAC" w:rsidRDefault="00514610" w:rsidP="0051461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4610">
              <w:rPr>
                <w:rFonts w:ascii="Calibri Light" w:hAnsi="Calibri Light" w:cs="Calibri Light"/>
                <w:sz w:val="22"/>
                <w:szCs w:val="22"/>
              </w:rPr>
              <w:t>Alfa Laval Polska Sp. z o. o.</w:t>
            </w:r>
            <w:r>
              <w:rPr>
                <w:rFonts w:ascii="Calibri Light" w:hAnsi="Calibri Light" w:cs="Calibri Light"/>
                <w:sz w:val="22"/>
                <w:szCs w:val="22"/>
              </w:rPr>
              <w:br/>
            </w:r>
            <w:r w:rsidRPr="00514610">
              <w:rPr>
                <w:rFonts w:ascii="Calibri Light" w:hAnsi="Calibri Light" w:cs="Calibri Light"/>
                <w:sz w:val="22"/>
                <w:szCs w:val="22"/>
              </w:rPr>
              <w:t>ul. Marynarska 15, 02-674 Warszawa</w:t>
            </w:r>
            <w:r w:rsidRPr="00514610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514610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514610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514610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1303" w:type="pct"/>
            <w:vAlign w:val="center"/>
          </w:tcPr>
          <w:p w14:paraId="3DCAD72D" w14:textId="088D4918" w:rsidR="00E672BF" w:rsidRPr="00DB3DAC" w:rsidRDefault="00514610" w:rsidP="00520C88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14610">
              <w:rPr>
                <w:rFonts w:ascii="Calibri Light" w:hAnsi="Calibri Light" w:cs="Calibri Light"/>
                <w:sz w:val="22"/>
                <w:szCs w:val="22"/>
              </w:rPr>
              <w:t>70 261,29</w:t>
            </w:r>
          </w:p>
        </w:tc>
      </w:tr>
    </w:tbl>
    <w:p w14:paraId="641717EF" w14:textId="406B35FC" w:rsidR="00C62B90" w:rsidRDefault="00C62B90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p w14:paraId="6C02E7E6" w14:textId="77777777" w:rsidR="00A030D7" w:rsidRPr="00D51183" w:rsidRDefault="00A030D7" w:rsidP="00D51183">
      <w:pPr>
        <w:pStyle w:val="Akapitzlist"/>
        <w:spacing w:before="240"/>
        <w:ind w:left="0"/>
        <w:jc w:val="both"/>
        <w:textAlignment w:val="auto"/>
        <w:rPr>
          <w:rFonts w:ascii="Calibri Light" w:hAnsi="Calibri Light" w:cs="Calibri Light"/>
          <w:sz w:val="22"/>
          <w:szCs w:val="22"/>
        </w:rPr>
      </w:pPr>
    </w:p>
    <w:sectPr w:rsidR="00A030D7" w:rsidRPr="00D51183" w:rsidSect="00C13643">
      <w:headerReference w:type="default" r:id="rId8"/>
      <w:footerReference w:type="default" r:id="rId9"/>
      <w:pgSz w:w="11906" w:h="16838" w:code="9"/>
      <w:pgMar w:top="993" w:right="1274" w:bottom="1417" w:left="1276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9CF70" w14:textId="77777777" w:rsidR="0063107B" w:rsidRDefault="0063107B" w:rsidP="00D770B2">
      <w:r>
        <w:separator/>
      </w:r>
    </w:p>
  </w:endnote>
  <w:endnote w:type="continuationSeparator" w:id="0">
    <w:p w14:paraId="0BF617CA" w14:textId="77777777" w:rsidR="0063107B" w:rsidRDefault="0063107B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2B74" w14:textId="77777777" w:rsidR="00B177F5" w:rsidRDefault="00B177F5" w:rsidP="00B177F5">
    <w:pPr>
      <w:pStyle w:val="Stopka"/>
      <w:ind w:left="-709"/>
      <w:rPr>
        <w:rFonts w:cstheme="minorHAnsi"/>
        <w:color w:val="808080" w:themeColor="background1" w:themeShade="80"/>
        <w:sz w:val="10"/>
        <w:szCs w:val="12"/>
        <w:lang w:eastAsia="en-US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177F5" w14:paraId="35334566" w14:textId="77777777" w:rsidTr="00B177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5952CD44" w14:textId="77777777" w:rsidR="00B177F5" w:rsidRDefault="00B177F5" w:rsidP="00B177F5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58999885" w14:textId="77777777" w:rsidR="00B177F5" w:rsidRDefault="00B177F5" w:rsidP="00B177F5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177D18F6" w14:textId="77777777" w:rsidR="00B177F5" w:rsidRDefault="00B177F5" w:rsidP="00B177F5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</w:rPr>
          </w:pPr>
          <w:r>
            <w:rPr>
              <w:rFonts w:asciiTheme="minorHAnsi" w:hAnsiTheme="minorHAnsi" w:cstheme="minorHAnsi"/>
              <w:b w:val="0"/>
              <w:sz w:val="10"/>
              <w:szCs w:val="12"/>
            </w:rPr>
            <w:t xml:space="preserve">Strona 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begin"/>
          </w:r>
          <w:r>
            <w:rPr>
              <w:rFonts w:asciiTheme="minorHAnsi" w:hAnsiTheme="minorHAnsi" w:cstheme="minorHAnsi"/>
              <w:b w:val="0"/>
              <w:sz w:val="10"/>
              <w:szCs w:val="12"/>
            </w:rPr>
            <w:instrText>PAGE</w:instrTex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separate"/>
          </w:r>
          <w:r>
            <w:rPr>
              <w:rFonts w:asciiTheme="minorHAnsi" w:hAnsiTheme="minorHAnsi" w:cstheme="minorHAnsi"/>
              <w:sz w:val="10"/>
              <w:szCs w:val="12"/>
            </w:rPr>
            <w:t>1</w:t>
          </w:r>
          <w:r>
            <w:rPr>
              <w:rFonts w:asciiTheme="minorHAnsi" w:hAnsiTheme="minorHAnsi" w:cstheme="minorHAnsi"/>
              <w:sz w:val="10"/>
              <w:szCs w:val="12"/>
            </w:rPr>
            <w:fldChar w:fldCharType="end"/>
          </w:r>
        </w:p>
      </w:tc>
    </w:tr>
  </w:tbl>
  <w:p w14:paraId="38F84189" w14:textId="77777777" w:rsidR="003726CD" w:rsidRPr="00B177F5" w:rsidRDefault="003726CD" w:rsidP="00B17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D75C5" w14:textId="77777777" w:rsidR="0063107B" w:rsidRDefault="0063107B" w:rsidP="00D770B2">
      <w:r>
        <w:separator/>
      </w:r>
    </w:p>
  </w:footnote>
  <w:footnote w:type="continuationSeparator" w:id="0">
    <w:p w14:paraId="1A694A40" w14:textId="77777777" w:rsidR="0063107B" w:rsidRDefault="0063107B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338"/>
      <w:gridCol w:w="7750"/>
    </w:tblGrid>
    <w:tr w:rsidR="00514610" w:rsidRPr="009E3C6C" w14:paraId="2C8F71F2" w14:textId="77777777" w:rsidTr="00932E8A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5C8D0072" w14:textId="77777777" w:rsidR="00514610" w:rsidRPr="009E3C6C" w:rsidRDefault="00514610" w:rsidP="00514610">
          <w:pPr>
            <w:tabs>
              <w:tab w:val="center" w:pos="4536"/>
              <w:tab w:val="right" w:pos="9072"/>
            </w:tabs>
            <w:suppressAutoHyphens w:val="0"/>
            <w:autoSpaceDN w:val="0"/>
            <w:spacing w:line="276" w:lineRule="auto"/>
            <w:jc w:val="center"/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</w:pPr>
          <w:bookmarkStart w:id="1" w:name="_Hlk189330964"/>
          <w:bookmarkStart w:id="2" w:name="_Hlk189330965"/>
          <w:r w:rsidRPr="009E3C6C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 xml:space="preserve">Nr zamówienia: 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ZGKIM.271.</w:t>
          </w:r>
          <w:r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2</w:t>
          </w:r>
          <w:r w:rsidRPr="00DE56E6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.2025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2856FF5E" w14:textId="77777777" w:rsidR="00514610" w:rsidRPr="009E3C6C" w:rsidRDefault="00514610" w:rsidP="00514610">
          <w:pPr>
            <w:suppressAutoHyphens w:val="0"/>
            <w:autoSpaceDN w:val="0"/>
            <w:spacing w:line="276" w:lineRule="auto"/>
            <w:jc w:val="both"/>
            <w:rPr>
              <w:rFonts w:asciiTheme="minorHAnsi" w:eastAsia="Calibri" w:hAnsiTheme="minorHAnsi" w:cs="Calibri"/>
              <w:bCs/>
              <w:sz w:val="14"/>
              <w:szCs w:val="18"/>
              <w:lang w:eastAsia="pl-PL"/>
            </w:rPr>
          </w:pPr>
          <w:r w:rsidRPr="00420A03">
            <w:rPr>
              <w:rFonts w:asciiTheme="minorHAnsi" w:eastAsia="Calibri" w:hAnsiTheme="minorHAnsi" w:cs="Calibri"/>
              <w:bCs/>
              <w:sz w:val="14"/>
              <w:szCs w:val="16"/>
              <w:lang w:eastAsia="en-GB"/>
            </w:rPr>
            <w:t>Serwis wirówek dekantacyjnych</w:t>
          </w:r>
        </w:p>
      </w:tc>
    </w:tr>
    <w:bookmarkEnd w:id="1"/>
    <w:bookmarkEnd w:id="2"/>
  </w:tbl>
  <w:p w14:paraId="7D4F61A0" w14:textId="47C3C45C" w:rsidR="00052FD8" w:rsidRPr="00514610" w:rsidRDefault="00052FD8" w:rsidP="005146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F15B6"/>
    <w:multiLevelType w:val="hybridMultilevel"/>
    <w:tmpl w:val="F02A30C6"/>
    <w:lvl w:ilvl="0" w:tplc="7756B5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7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6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7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1683046033">
    <w:abstractNumId w:val="0"/>
  </w:num>
  <w:num w:numId="2" w16cid:durableId="1299528476">
    <w:abstractNumId w:val="6"/>
  </w:num>
  <w:num w:numId="3" w16cid:durableId="134952347">
    <w:abstractNumId w:val="13"/>
  </w:num>
  <w:num w:numId="4" w16cid:durableId="1218739090">
    <w:abstractNumId w:val="35"/>
  </w:num>
  <w:num w:numId="5" w16cid:durableId="134375627">
    <w:abstractNumId w:val="20"/>
  </w:num>
  <w:num w:numId="6" w16cid:durableId="530455295">
    <w:abstractNumId w:val="15"/>
  </w:num>
  <w:num w:numId="7" w16cid:durableId="136260874">
    <w:abstractNumId w:val="17"/>
  </w:num>
  <w:num w:numId="8" w16cid:durableId="1610890962">
    <w:abstractNumId w:val="5"/>
  </w:num>
  <w:num w:numId="9" w16cid:durableId="2017611752">
    <w:abstractNumId w:val="12"/>
  </w:num>
  <w:num w:numId="10" w16cid:durableId="358165554">
    <w:abstractNumId w:val="33"/>
  </w:num>
  <w:num w:numId="11" w16cid:durableId="1630744415">
    <w:abstractNumId w:val="9"/>
  </w:num>
  <w:num w:numId="12" w16cid:durableId="853492687">
    <w:abstractNumId w:val="19"/>
  </w:num>
  <w:num w:numId="13" w16cid:durableId="612175096">
    <w:abstractNumId w:val="16"/>
  </w:num>
  <w:num w:numId="14" w16cid:durableId="1637569812">
    <w:abstractNumId w:val="30"/>
  </w:num>
  <w:num w:numId="15" w16cid:durableId="1788428260">
    <w:abstractNumId w:val="25"/>
  </w:num>
  <w:num w:numId="16" w16cid:durableId="1816289605">
    <w:abstractNumId w:val="27"/>
  </w:num>
  <w:num w:numId="17" w16cid:durableId="943266382">
    <w:abstractNumId w:val="26"/>
  </w:num>
  <w:num w:numId="18" w16cid:durableId="563610712">
    <w:abstractNumId w:val="38"/>
  </w:num>
  <w:num w:numId="19" w16cid:durableId="1318264122">
    <w:abstractNumId w:val="32"/>
  </w:num>
  <w:num w:numId="20" w16cid:durableId="58402534">
    <w:abstractNumId w:val="2"/>
  </w:num>
  <w:num w:numId="21" w16cid:durableId="1032728606">
    <w:abstractNumId w:val="34"/>
  </w:num>
  <w:num w:numId="22" w16cid:durableId="383454844">
    <w:abstractNumId w:val="3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65954446">
    <w:abstractNumId w:val="3"/>
  </w:num>
  <w:num w:numId="24" w16cid:durableId="2044092705">
    <w:abstractNumId w:val="1"/>
  </w:num>
  <w:num w:numId="25" w16cid:durableId="523249423">
    <w:abstractNumId w:val="28"/>
  </w:num>
  <w:num w:numId="26" w16cid:durableId="1532575745">
    <w:abstractNumId w:val="22"/>
  </w:num>
  <w:num w:numId="27" w16cid:durableId="1328484374">
    <w:abstractNumId w:val="4"/>
  </w:num>
  <w:num w:numId="28" w16cid:durableId="434134943">
    <w:abstractNumId w:val="14"/>
  </w:num>
  <w:num w:numId="29" w16cid:durableId="75370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72026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0021187">
    <w:abstractNumId w:val="31"/>
  </w:num>
  <w:num w:numId="32" w16cid:durableId="825054567">
    <w:abstractNumId w:val="23"/>
  </w:num>
  <w:num w:numId="33" w16cid:durableId="45960540">
    <w:abstractNumId w:val="8"/>
  </w:num>
  <w:num w:numId="34" w16cid:durableId="20345020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397164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7277289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72554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25AA"/>
    <w:rsid w:val="00004818"/>
    <w:rsid w:val="000074D6"/>
    <w:rsid w:val="00010E2C"/>
    <w:rsid w:val="000172B7"/>
    <w:rsid w:val="00022B48"/>
    <w:rsid w:val="000265BF"/>
    <w:rsid w:val="000352F6"/>
    <w:rsid w:val="000506C2"/>
    <w:rsid w:val="00052FD8"/>
    <w:rsid w:val="000734F7"/>
    <w:rsid w:val="000843BD"/>
    <w:rsid w:val="000B7635"/>
    <w:rsid w:val="000C0DC2"/>
    <w:rsid w:val="000C5E76"/>
    <w:rsid w:val="000D2528"/>
    <w:rsid w:val="000E0FE3"/>
    <w:rsid w:val="000E2BCB"/>
    <w:rsid w:val="000E4FE5"/>
    <w:rsid w:val="000F43AD"/>
    <w:rsid w:val="001105CA"/>
    <w:rsid w:val="00110A33"/>
    <w:rsid w:val="00116AD8"/>
    <w:rsid w:val="00122117"/>
    <w:rsid w:val="0013353B"/>
    <w:rsid w:val="00135CBC"/>
    <w:rsid w:val="00137376"/>
    <w:rsid w:val="00142E10"/>
    <w:rsid w:val="001477D8"/>
    <w:rsid w:val="00160891"/>
    <w:rsid w:val="001675E8"/>
    <w:rsid w:val="00171396"/>
    <w:rsid w:val="0018023A"/>
    <w:rsid w:val="0018692D"/>
    <w:rsid w:val="00190D99"/>
    <w:rsid w:val="00192946"/>
    <w:rsid w:val="00193966"/>
    <w:rsid w:val="001A16B1"/>
    <w:rsid w:val="001B3210"/>
    <w:rsid w:val="001B5F29"/>
    <w:rsid w:val="001C3C81"/>
    <w:rsid w:val="001C4028"/>
    <w:rsid w:val="001D27BA"/>
    <w:rsid w:val="001D2FCC"/>
    <w:rsid w:val="001E0EC0"/>
    <w:rsid w:val="001E4BF9"/>
    <w:rsid w:val="001F1FE9"/>
    <w:rsid w:val="00211788"/>
    <w:rsid w:val="00217064"/>
    <w:rsid w:val="0021772E"/>
    <w:rsid w:val="00227AE0"/>
    <w:rsid w:val="00232E88"/>
    <w:rsid w:val="00233AD5"/>
    <w:rsid w:val="0023627E"/>
    <w:rsid w:val="00236F37"/>
    <w:rsid w:val="00242795"/>
    <w:rsid w:val="00251423"/>
    <w:rsid w:val="002722C0"/>
    <w:rsid w:val="00277E83"/>
    <w:rsid w:val="00283A13"/>
    <w:rsid w:val="00285B07"/>
    <w:rsid w:val="002A0052"/>
    <w:rsid w:val="002A6DAA"/>
    <w:rsid w:val="002B5F90"/>
    <w:rsid w:val="002B7332"/>
    <w:rsid w:val="002C2D95"/>
    <w:rsid w:val="002C5891"/>
    <w:rsid w:val="002D3480"/>
    <w:rsid w:val="002E120F"/>
    <w:rsid w:val="002E58E1"/>
    <w:rsid w:val="002E606B"/>
    <w:rsid w:val="002E66AC"/>
    <w:rsid w:val="002F09B7"/>
    <w:rsid w:val="002F50E5"/>
    <w:rsid w:val="002F70E8"/>
    <w:rsid w:val="00306E1E"/>
    <w:rsid w:val="003263F5"/>
    <w:rsid w:val="00326B44"/>
    <w:rsid w:val="003309E7"/>
    <w:rsid w:val="00333B88"/>
    <w:rsid w:val="00336FF2"/>
    <w:rsid w:val="00346CA4"/>
    <w:rsid w:val="00352CCD"/>
    <w:rsid w:val="0035675A"/>
    <w:rsid w:val="00357E81"/>
    <w:rsid w:val="0036231B"/>
    <w:rsid w:val="00364266"/>
    <w:rsid w:val="00364481"/>
    <w:rsid w:val="003722DE"/>
    <w:rsid w:val="003726CD"/>
    <w:rsid w:val="00377F1E"/>
    <w:rsid w:val="003917DE"/>
    <w:rsid w:val="003A7870"/>
    <w:rsid w:val="003B1165"/>
    <w:rsid w:val="003B3614"/>
    <w:rsid w:val="003B7C7A"/>
    <w:rsid w:val="003C3DEC"/>
    <w:rsid w:val="003C5E2E"/>
    <w:rsid w:val="003D02F3"/>
    <w:rsid w:val="003D25DE"/>
    <w:rsid w:val="003D7685"/>
    <w:rsid w:val="003E1122"/>
    <w:rsid w:val="003E25BF"/>
    <w:rsid w:val="003E7534"/>
    <w:rsid w:val="003F6383"/>
    <w:rsid w:val="003F77E8"/>
    <w:rsid w:val="0040459C"/>
    <w:rsid w:val="0040674F"/>
    <w:rsid w:val="00414C1B"/>
    <w:rsid w:val="00415D2F"/>
    <w:rsid w:val="00422462"/>
    <w:rsid w:val="00423FDF"/>
    <w:rsid w:val="00434B4F"/>
    <w:rsid w:val="00434B68"/>
    <w:rsid w:val="004373D1"/>
    <w:rsid w:val="0044261B"/>
    <w:rsid w:val="00446954"/>
    <w:rsid w:val="00447C2B"/>
    <w:rsid w:val="00451B13"/>
    <w:rsid w:val="004525FD"/>
    <w:rsid w:val="00455228"/>
    <w:rsid w:val="004575D9"/>
    <w:rsid w:val="00465734"/>
    <w:rsid w:val="00470AD0"/>
    <w:rsid w:val="0047464D"/>
    <w:rsid w:val="004746A7"/>
    <w:rsid w:val="0047742E"/>
    <w:rsid w:val="00480507"/>
    <w:rsid w:val="00486037"/>
    <w:rsid w:val="00486BEA"/>
    <w:rsid w:val="00487047"/>
    <w:rsid w:val="00492F8A"/>
    <w:rsid w:val="00497259"/>
    <w:rsid w:val="004B1705"/>
    <w:rsid w:val="004B3C74"/>
    <w:rsid w:val="004C1A06"/>
    <w:rsid w:val="004C6F53"/>
    <w:rsid w:val="004D6AD2"/>
    <w:rsid w:val="004E2237"/>
    <w:rsid w:val="004E2E26"/>
    <w:rsid w:val="004F2C6E"/>
    <w:rsid w:val="004F31C0"/>
    <w:rsid w:val="00507CF5"/>
    <w:rsid w:val="00512E83"/>
    <w:rsid w:val="005141BD"/>
    <w:rsid w:val="00514610"/>
    <w:rsid w:val="00516644"/>
    <w:rsid w:val="00524220"/>
    <w:rsid w:val="00530998"/>
    <w:rsid w:val="00543104"/>
    <w:rsid w:val="005466E2"/>
    <w:rsid w:val="005500E0"/>
    <w:rsid w:val="00552FB2"/>
    <w:rsid w:val="00556162"/>
    <w:rsid w:val="0056223B"/>
    <w:rsid w:val="00564DCF"/>
    <w:rsid w:val="00573F58"/>
    <w:rsid w:val="005804B7"/>
    <w:rsid w:val="00583512"/>
    <w:rsid w:val="0058516A"/>
    <w:rsid w:val="00586B1E"/>
    <w:rsid w:val="00597DD9"/>
    <w:rsid w:val="005A2BAD"/>
    <w:rsid w:val="005A4A08"/>
    <w:rsid w:val="005A6389"/>
    <w:rsid w:val="005B3882"/>
    <w:rsid w:val="005B6694"/>
    <w:rsid w:val="005E2376"/>
    <w:rsid w:val="005E5370"/>
    <w:rsid w:val="005F4488"/>
    <w:rsid w:val="006054B8"/>
    <w:rsid w:val="00606077"/>
    <w:rsid w:val="00607E9D"/>
    <w:rsid w:val="00611639"/>
    <w:rsid w:val="0061391D"/>
    <w:rsid w:val="00615BB6"/>
    <w:rsid w:val="0061760C"/>
    <w:rsid w:val="00625BE8"/>
    <w:rsid w:val="0063107B"/>
    <w:rsid w:val="006417CE"/>
    <w:rsid w:val="006479C0"/>
    <w:rsid w:val="006530FB"/>
    <w:rsid w:val="00654B0C"/>
    <w:rsid w:val="00663A72"/>
    <w:rsid w:val="00667CB1"/>
    <w:rsid w:val="00670100"/>
    <w:rsid w:val="00670702"/>
    <w:rsid w:val="00671EAA"/>
    <w:rsid w:val="00673A36"/>
    <w:rsid w:val="0068446F"/>
    <w:rsid w:val="00692A25"/>
    <w:rsid w:val="00696418"/>
    <w:rsid w:val="006B24D9"/>
    <w:rsid w:val="006B3CA8"/>
    <w:rsid w:val="006B6D30"/>
    <w:rsid w:val="006C1900"/>
    <w:rsid w:val="006C4C8D"/>
    <w:rsid w:val="006C4D19"/>
    <w:rsid w:val="006C5B30"/>
    <w:rsid w:val="006C7C2B"/>
    <w:rsid w:val="006E2B21"/>
    <w:rsid w:val="006E394A"/>
    <w:rsid w:val="006E5788"/>
    <w:rsid w:val="006F3756"/>
    <w:rsid w:val="006F73E2"/>
    <w:rsid w:val="00700FD9"/>
    <w:rsid w:val="00706C06"/>
    <w:rsid w:val="00711EA8"/>
    <w:rsid w:val="00726530"/>
    <w:rsid w:val="007340CD"/>
    <w:rsid w:val="0074019A"/>
    <w:rsid w:val="00752033"/>
    <w:rsid w:val="00757ACC"/>
    <w:rsid w:val="007610E2"/>
    <w:rsid w:val="007633EC"/>
    <w:rsid w:val="0076579A"/>
    <w:rsid w:val="00765CC3"/>
    <w:rsid w:val="00766E25"/>
    <w:rsid w:val="007743EE"/>
    <w:rsid w:val="0077450B"/>
    <w:rsid w:val="007800D2"/>
    <w:rsid w:val="00780A0F"/>
    <w:rsid w:val="0079295F"/>
    <w:rsid w:val="00793487"/>
    <w:rsid w:val="00794FDC"/>
    <w:rsid w:val="007D1248"/>
    <w:rsid w:val="007D66F8"/>
    <w:rsid w:val="007E2191"/>
    <w:rsid w:val="007E6C09"/>
    <w:rsid w:val="007F2CFD"/>
    <w:rsid w:val="0080260E"/>
    <w:rsid w:val="00802932"/>
    <w:rsid w:val="00815BA9"/>
    <w:rsid w:val="00822785"/>
    <w:rsid w:val="00827704"/>
    <w:rsid w:val="00831425"/>
    <w:rsid w:val="00843277"/>
    <w:rsid w:val="00863765"/>
    <w:rsid w:val="00871F99"/>
    <w:rsid w:val="00873A4F"/>
    <w:rsid w:val="00873E41"/>
    <w:rsid w:val="00877399"/>
    <w:rsid w:val="00877829"/>
    <w:rsid w:val="00881F60"/>
    <w:rsid w:val="00882AB5"/>
    <w:rsid w:val="0088552A"/>
    <w:rsid w:val="00897AA1"/>
    <w:rsid w:val="008A079B"/>
    <w:rsid w:val="008A30F3"/>
    <w:rsid w:val="008A4732"/>
    <w:rsid w:val="008B5747"/>
    <w:rsid w:val="008C46A2"/>
    <w:rsid w:val="008D410C"/>
    <w:rsid w:val="008D7A63"/>
    <w:rsid w:val="008E2140"/>
    <w:rsid w:val="008E2584"/>
    <w:rsid w:val="008E52FE"/>
    <w:rsid w:val="008E5365"/>
    <w:rsid w:val="008F17AA"/>
    <w:rsid w:val="008F2668"/>
    <w:rsid w:val="00910EA0"/>
    <w:rsid w:val="00916100"/>
    <w:rsid w:val="009206AD"/>
    <w:rsid w:val="009340D4"/>
    <w:rsid w:val="00936EE5"/>
    <w:rsid w:val="00945729"/>
    <w:rsid w:val="00946AB8"/>
    <w:rsid w:val="009503E5"/>
    <w:rsid w:val="00966262"/>
    <w:rsid w:val="009665E3"/>
    <w:rsid w:val="0097236C"/>
    <w:rsid w:val="00973A31"/>
    <w:rsid w:val="0098255F"/>
    <w:rsid w:val="00991995"/>
    <w:rsid w:val="009B549F"/>
    <w:rsid w:val="009C4662"/>
    <w:rsid w:val="009D1031"/>
    <w:rsid w:val="009D5D3B"/>
    <w:rsid w:val="009E464F"/>
    <w:rsid w:val="009E7B90"/>
    <w:rsid w:val="009F07DD"/>
    <w:rsid w:val="009F7300"/>
    <w:rsid w:val="00A010BA"/>
    <w:rsid w:val="00A030D7"/>
    <w:rsid w:val="00A14C6A"/>
    <w:rsid w:val="00A246B3"/>
    <w:rsid w:val="00A24D82"/>
    <w:rsid w:val="00A24DA1"/>
    <w:rsid w:val="00A460E0"/>
    <w:rsid w:val="00A67E1C"/>
    <w:rsid w:val="00A9133F"/>
    <w:rsid w:val="00AA0576"/>
    <w:rsid w:val="00AA18C5"/>
    <w:rsid w:val="00AB38C1"/>
    <w:rsid w:val="00AD4CF1"/>
    <w:rsid w:val="00AD70A7"/>
    <w:rsid w:val="00AD73C5"/>
    <w:rsid w:val="00AF136E"/>
    <w:rsid w:val="00AF1477"/>
    <w:rsid w:val="00B143FB"/>
    <w:rsid w:val="00B177F5"/>
    <w:rsid w:val="00B2223A"/>
    <w:rsid w:val="00B228DC"/>
    <w:rsid w:val="00B31322"/>
    <w:rsid w:val="00B32343"/>
    <w:rsid w:val="00B41AE7"/>
    <w:rsid w:val="00B43C39"/>
    <w:rsid w:val="00B47679"/>
    <w:rsid w:val="00B507F6"/>
    <w:rsid w:val="00B51A7D"/>
    <w:rsid w:val="00B52A01"/>
    <w:rsid w:val="00B52B50"/>
    <w:rsid w:val="00B56F76"/>
    <w:rsid w:val="00B647A8"/>
    <w:rsid w:val="00B70D49"/>
    <w:rsid w:val="00B71D18"/>
    <w:rsid w:val="00B73B72"/>
    <w:rsid w:val="00B92110"/>
    <w:rsid w:val="00B9351F"/>
    <w:rsid w:val="00B953AC"/>
    <w:rsid w:val="00BB3427"/>
    <w:rsid w:val="00BB4391"/>
    <w:rsid w:val="00BB5FC3"/>
    <w:rsid w:val="00BC640A"/>
    <w:rsid w:val="00BD6976"/>
    <w:rsid w:val="00BE054A"/>
    <w:rsid w:val="00BE376B"/>
    <w:rsid w:val="00BF1B22"/>
    <w:rsid w:val="00BF75D3"/>
    <w:rsid w:val="00C00411"/>
    <w:rsid w:val="00C00A61"/>
    <w:rsid w:val="00C02931"/>
    <w:rsid w:val="00C11379"/>
    <w:rsid w:val="00C13643"/>
    <w:rsid w:val="00C31F08"/>
    <w:rsid w:val="00C40F88"/>
    <w:rsid w:val="00C428A5"/>
    <w:rsid w:val="00C5198D"/>
    <w:rsid w:val="00C52858"/>
    <w:rsid w:val="00C53D81"/>
    <w:rsid w:val="00C6277A"/>
    <w:rsid w:val="00C62B90"/>
    <w:rsid w:val="00C65D7F"/>
    <w:rsid w:val="00C770AA"/>
    <w:rsid w:val="00C92D23"/>
    <w:rsid w:val="00C95612"/>
    <w:rsid w:val="00CA22B2"/>
    <w:rsid w:val="00CA2A9D"/>
    <w:rsid w:val="00CB3546"/>
    <w:rsid w:val="00CB67E5"/>
    <w:rsid w:val="00CB6F72"/>
    <w:rsid w:val="00CD10D2"/>
    <w:rsid w:val="00CE2D66"/>
    <w:rsid w:val="00CE7459"/>
    <w:rsid w:val="00CF130D"/>
    <w:rsid w:val="00CF56DB"/>
    <w:rsid w:val="00D00150"/>
    <w:rsid w:val="00D0144C"/>
    <w:rsid w:val="00D213B6"/>
    <w:rsid w:val="00D35F94"/>
    <w:rsid w:val="00D362D4"/>
    <w:rsid w:val="00D40EEF"/>
    <w:rsid w:val="00D42A90"/>
    <w:rsid w:val="00D459D4"/>
    <w:rsid w:val="00D506D3"/>
    <w:rsid w:val="00D51183"/>
    <w:rsid w:val="00D522EC"/>
    <w:rsid w:val="00D57F48"/>
    <w:rsid w:val="00D60F67"/>
    <w:rsid w:val="00D75794"/>
    <w:rsid w:val="00D76298"/>
    <w:rsid w:val="00D770B2"/>
    <w:rsid w:val="00D84C87"/>
    <w:rsid w:val="00D902D7"/>
    <w:rsid w:val="00DA7E88"/>
    <w:rsid w:val="00DB3DAC"/>
    <w:rsid w:val="00DB597C"/>
    <w:rsid w:val="00DC1D17"/>
    <w:rsid w:val="00DD0208"/>
    <w:rsid w:val="00DD3C61"/>
    <w:rsid w:val="00DD5AED"/>
    <w:rsid w:val="00DE389D"/>
    <w:rsid w:val="00DE5797"/>
    <w:rsid w:val="00DE5AFD"/>
    <w:rsid w:val="00DF7301"/>
    <w:rsid w:val="00E13A78"/>
    <w:rsid w:val="00E21C3F"/>
    <w:rsid w:val="00E22C19"/>
    <w:rsid w:val="00E235ED"/>
    <w:rsid w:val="00E24453"/>
    <w:rsid w:val="00E325C6"/>
    <w:rsid w:val="00E379BB"/>
    <w:rsid w:val="00E46B83"/>
    <w:rsid w:val="00E537F9"/>
    <w:rsid w:val="00E56B8C"/>
    <w:rsid w:val="00E615AE"/>
    <w:rsid w:val="00E62AF2"/>
    <w:rsid w:val="00E63159"/>
    <w:rsid w:val="00E672BF"/>
    <w:rsid w:val="00E7508C"/>
    <w:rsid w:val="00E87B08"/>
    <w:rsid w:val="00EA467F"/>
    <w:rsid w:val="00EB4031"/>
    <w:rsid w:val="00EC3795"/>
    <w:rsid w:val="00ED2FD7"/>
    <w:rsid w:val="00EE1B26"/>
    <w:rsid w:val="00EE7477"/>
    <w:rsid w:val="00F01DD9"/>
    <w:rsid w:val="00F026AF"/>
    <w:rsid w:val="00F02DB1"/>
    <w:rsid w:val="00F04A3D"/>
    <w:rsid w:val="00F05F4C"/>
    <w:rsid w:val="00F12019"/>
    <w:rsid w:val="00F13251"/>
    <w:rsid w:val="00F14490"/>
    <w:rsid w:val="00F216BF"/>
    <w:rsid w:val="00F25FC8"/>
    <w:rsid w:val="00F3083B"/>
    <w:rsid w:val="00F36825"/>
    <w:rsid w:val="00F45DAD"/>
    <w:rsid w:val="00F4739E"/>
    <w:rsid w:val="00F536ED"/>
    <w:rsid w:val="00F54075"/>
    <w:rsid w:val="00F558D2"/>
    <w:rsid w:val="00F6027E"/>
    <w:rsid w:val="00F6496D"/>
    <w:rsid w:val="00F673E6"/>
    <w:rsid w:val="00F91A33"/>
    <w:rsid w:val="00FA4B74"/>
    <w:rsid w:val="00FA4C98"/>
    <w:rsid w:val="00FB7453"/>
    <w:rsid w:val="00FC0131"/>
    <w:rsid w:val="00FC3FE5"/>
    <w:rsid w:val="00FC6497"/>
    <w:rsid w:val="00FE0761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B04376E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qFormat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paragraph" w:styleId="Adreszwrotnynakopercie">
    <w:name w:val="envelope return"/>
    <w:basedOn w:val="Normalny"/>
    <w:semiHidden/>
    <w:unhideWhenUsed/>
    <w:rsid w:val="00696418"/>
    <w:pPr>
      <w:suppressAutoHyphens w:val="0"/>
      <w:overflowPunct/>
      <w:autoSpaceDE/>
      <w:textAlignment w:val="auto"/>
    </w:pPr>
    <w:rPr>
      <w:rFonts w:ascii="Arial" w:hAnsi="Arial" w:cs="Arial"/>
      <w:bCs/>
      <w:lang w:eastAsia="pl-PL"/>
    </w:rPr>
  </w:style>
  <w:style w:type="paragraph" w:customStyle="1" w:styleId="ZALACZNIKNAGLO">
    <w:name w:val="ZALACZNIK_NAGLO"/>
    <w:rsid w:val="00696418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CENTER">
    <w:name w:val="ZALACZNIK_CENTER"/>
    <w:rsid w:val="00696418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-Wyliczenie2-x">
    <w:name w:val="ZALACZNIK_-Wyliczenie 2 - (x)"/>
    <w:rsid w:val="00696418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418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0E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E6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qFormat/>
    <w:rsid w:val="00AF136E"/>
    <w:rPr>
      <w:rFonts w:ascii="Times New Roman" w:eastAsia="Times New Roman" w:hAnsi="Times New Roman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7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C6A9D-6E9B-4EAC-AB5E-DC420ED8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Wojciech Błażusiak</cp:lastModifiedBy>
  <cp:revision>10</cp:revision>
  <cp:lastPrinted>2024-08-06T17:11:00Z</cp:lastPrinted>
  <dcterms:created xsi:type="dcterms:W3CDTF">2025-01-20T19:01:00Z</dcterms:created>
  <dcterms:modified xsi:type="dcterms:W3CDTF">2025-04-15T15:55:00Z</dcterms:modified>
</cp:coreProperties>
</file>