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1DBB1D86" w14:textId="7BBD023A" w:rsidR="002F4D64" w:rsidRDefault="009C2C8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9C2C83">
        <w:rPr>
          <w:rFonts w:ascii="Calibri Light" w:hAnsi="Calibri Light" w:cs="Calibri Light"/>
          <w:b/>
          <w:bCs/>
          <w:iCs/>
          <w:sz w:val="32"/>
          <w:szCs w:val="24"/>
        </w:rPr>
        <w:t>Rozbudowa kanalizacji sanitarnej w miejscowości Kunów</w:t>
      </w:r>
    </w:p>
    <w:p w14:paraId="5BC2DB4B" w14:textId="77777777" w:rsidR="009C2C83" w:rsidRPr="007D0E3C" w:rsidRDefault="009C2C8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02A577B2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9C2C83">
        <w:rPr>
          <w:rFonts w:ascii="Calibri Light" w:hAnsi="Calibri Light" w:cs="Calibri Light"/>
          <w:b/>
          <w:bCs/>
          <w:sz w:val="22"/>
        </w:rPr>
        <w:t>39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bookmarkStart w:id="3" w:name="_Hlk203582276"/>
      <w:r w:rsidR="009C2C83" w:rsidRPr="009C2C83">
        <w:rPr>
          <w:rFonts w:ascii="Calibri Light" w:hAnsi="Calibri Light" w:cs="Calibri Light"/>
          <w:b/>
          <w:bCs/>
          <w:sz w:val="24"/>
          <w:szCs w:val="24"/>
        </w:rPr>
        <w:t>Rozbudowa kanalizacji sanitarnej w miejscowości Kunów</w:t>
      </w:r>
      <w:bookmarkEnd w:id="3"/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2DB9B9CD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9C2C83">
        <w:rPr>
          <w:rFonts w:ascii="Calibri Light" w:hAnsi="Calibri Light" w:cs="Calibri Light"/>
          <w:b/>
        </w:rPr>
        <w:t>4 miesięcy od daty podpisania umowy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>, maksymalnie 84 m-ce</w:t>
      </w:r>
    </w:p>
    <w:p w14:paraId="395AD0A2" w14:textId="77777777" w:rsidR="002F4D64" w:rsidRPr="00D2690A" w:rsidRDefault="002F4D64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9C2C83" w:rsidRPr="009E3C6C" w14:paraId="307A480D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5BC316A" w14:textId="77777777" w:rsidR="009C2C83" w:rsidRPr="009E3C6C" w:rsidRDefault="009C2C83" w:rsidP="009C2C8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4" w:name="_Hlk203582204"/>
          <w:bookmarkStart w:id="5" w:name="_Hlk203582205"/>
          <w:bookmarkStart w:id="6" w:name="_Hlk203582211"/>
          <w:bookmarkStart w:id="7" w:name="_Hlk203582212"/>
          <w:bookmarkStart w:id="8" w:name="_Hlk203582217"/>
          <w:bookmarkStart w:id="9" w:name="_Hlk203582218"/>
          <w:bookmarkStart w:id="10" w:name="_Hlk203582222"/>
          <w:bookmarkStart w:id="11" w:name="_Hlk203582223"/>
          <w:bookmarkStart w:id="12" w:name="_Hlk203582227"/>
          <w:bookmarkStart w:id="13" w:name="_Hlk203582228"/>
          <w:bookmarkStart w:id="14" w:name="_Hlk203582231"/>
          <w:bookmarkStart w:id="15" w:name="_Hlk203582232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FC0549A" w14:textId="77777777" w:rsidR="009C2C83" w:rsidRPr="009E3C6C" w:rsidRDefault="009C2C83" w:rsidP="009C2C83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05F7DE07" w14:textId="77777777" w:rsidR="00992207" w:rsidRPr="009C2C83" w:rsidRDefault="00992207" w:rsidP="009C2C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6" type="#_x0000_t75" style="width:15.65pt;height:17.5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C2C83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19</cp:revision>
  <cp:lastPrinted>2019-03-12T12:34:00Z</cp:lastPrinted>
  <dcterms:created xsi:type="dcterms:W3CDTF">2019-05-24T16:34:00Z</dcterms:created>
  <dcterms:modified xsi:type="dcterms:W3CDTF">2025-07-16T16:26:00Z</dcterms:modified>
</cp:coreProperties>
</file>