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right"/>
        <w:rPr>
          <w:rFonts w:ascii="Calibri" w:hAnsi="Calibri" w:eastAsia="Times New Roman" w:cs="Times New Roman"/>
          <w:i/>
          <w:i/>
          <w:kern w:val="0"/>
          <w:sz w:val="20"/>
          <w:szCs w:val="20"/>
          <w:lang w:eastAsia="pl-PL"/>
          <w14:ligatures w14:val="none"/>
        </w:rPr>
      </w:pPr>
      <w:r>
        <w:rPr>
          <w:rFonts w:eastAsia="Times New Roman" w:cs="Times New Roman"/>
          <w:i/>
          <w:kern w:val="0"/>
          <w:sz w:val="20"/>
          <w:szCs w:val="20"/>
          <w:lang w:eastAsia="pl-PL"/>
          <w14:ligatures w14:val="none"/>
        </w:rPr>
        <w:t>Załącznik Nr 3</w:t>
      </w:r>
    </w:p>
    <w:p>
      <w:pPr>
        <w:pStyle w:val="NoSpacing"/>
        <w:spacing w:lineRule="auto" w:line="276"/>
        <w:rPr>
          <w:rFonts w:cs="Calibri" w:cstheme="minorHAnsi"/>
          <w:sz w:val="24"/>
          <w:szCs w:val="24"/>
        </w:rPr>
      </w:pPr>
      <w:r>
        <w:rPr>
          <w:rFonts w:cs="Calibri" w:cstheme="minorHAnsi"/>
          <w:sz w:val="24"/>
          <w:szCs w:val="24"/>
        </w:rPr>
      </w:r>
    </w:p>
    <w:p>
      <w:pPr>
        <w:pStyle w:val="NoSpacing"/>
        <w:spacing w:lineRule="auto" w:line="276"/>
        <w:jc w:val="center"/>
        <w:rPr>
          <w:rFonts w:cs="Calibri" w:cstheme="minorHAnsi"/>
          <w:b/>
          <w:bCs/>
          <w:sz w:val="24"/>
          <w:szCs w:val="24"/>
        </w:rPr>
      </w:pPr>
      <w:r>
        <w:rPr>
          <w:rFonts w:cs="Calibri" w:cstheme="minorHAnsi"/>
          <w:b/>
          <w:bCs/>
          <w:sz w:val="24"/>
          <w:szCs w:val="24"/>
        </w:rPr>
        <w:t>WZÓR UMOWY</w:t>
      </w:r>
    </w:p>
    <w:p>
      <w:pPr>
        <w:pStyle w:val="NoSpacing"/>
        <w:spacing w:lineRule="auto" w:line="276"/>
        <w:jc w:val="center"/>
        <w:rPr>
          <w:rFonts w:cs="Calibri" w:cstheme="minorHAnsi"/>
          <w:b/>
          <w:bCs/>
          <w:sz w:val="24"/>
          <w:szCs w:val="24"/>
        </w:rPr>
      </w:pPr>
      <w:r>
        <w:rPr>
          <w:rFonts w:cs="Calibri" w:cstheme="minorHAnsi"/>
          <w:b/>
          <w:bCs/>
          <w:sz w:val="24"/>
          <w:szCs w:val="24"/>
        </w:rPr>
        <w:t>Nr …………………………………</w:t>
      </w:r>
    </w:p>
    <w:p>
      <w:pPr>
        <w:pStyle w:val="NoSpacing"/>
        <w:spacing w:lineRule="auto" w:line="276"/>
        <w:jc w:val="both"/>
        <w:rPr>
          <w:rFonts w:cs="Calibri" w:cstheme="minorHAnsi"/>
          <w:sz w:val="24"/>
          <w:szCs w:val="24"/>
        </w:rPr>
      </w:pPr>
      <w:r>
        <w:rPr>
          <w:rFonts w:cs="Calibri" w:cstheme="minorHAnsi"/>
          <w:sz w:val="24"/>
          <w:szCs w:val="24"/>
        </w:rPr>
      </w:r>
    </w:p>
    <w:p>
      <w:pPr>
        <w:pStyle w:val="NoSpacing"/>
        <w:spacing w:lineRule="auto" w:line="276"/>
        <w:jc w:val="both"/>
        <w:rPr>
          <w:rFonts w:cs="Calibri" w:cstheme="minorHAnsi"/>
          <w:sz w:val="24"/>
          <w:szCs w:val="24"/>
        </w:rPr>
      </w:pPr>
      <w:r>
        <w:rPr>
          <w:rFonts w:cs="Calibri" w:cstheme="minorHAnsi"/>
          <w:sz w:val="24"/>
          <w:szCs w:val="24"/>
        </w:rPr>
        <w:t>zawarta w dniu ……………… r. w Chełmcu, pomiędzy:</w:t>
      </w:r>
    </w:p>
    <w:p>
      <w:pPr>
        <w:pStyle w:val="NoSpacing"/>
        <w:spacing w:lineRule="auto" w:line="276"/>
        <w:jc w:val="both"/>
        <w:rPr>
          <w:rFonts w:cs="Calibri" w:cstheme="minorHAnsi"/>
          <w:sz w:val="24"/>
          <w:szCs w:val="24"/>
        </w:rPr>
      </w:pPr>
      <w:r>
        <w:rPr>
          <w:rFonts w:cs="Calibri" w:cstheme="minorHAnsi"/>
          <w:b/>
          <w:bCs/>
          <w:sz w:val="24"/>
          <w:szCs w:val="24"/>
        </w:rPr>
        <w:t>Gminą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NIP 7343445768</w:t>
      </w:r>
    </w:p>
    <w:p>
      <w:pPr>
        <w:pStyle w:val="NoSpacing"/>
        <w:spacing w:lineRule="auto" w:line="276"/>
        <w:jc w:val="both"/>
        <w:rPr>
          <w:rFonts w:cs="Calibri" w:cstheme="minorHAnsi"/>
          <w:sz w:val="24"/>
          <w:szCs w:val="24"/>
        </w:rPr>
      </w:pPr>
      <w:r>
        <w:rPr>
          <w:rFonts w:cs="Calibri" w:cstheme="minorHAnsi"/>
          <w:sz w:val="24"/>
          <w:szCs w:val="24"/>
        </w:rPr>
        <w:t>w imieniu, której działa</w:t>
      </w:r>
    </w:p>
    <w:p>
      <w:pPr>
        <w:pStyle w:val="NoSpacing"/>
        <w:spacing w:lineRule="auto" w:line="276"/>
        <w:jc w:val="both"/>
        <w:rPr>
          <w:rFonts w:cs="Calibri" w:cstheme="minorHAnsi"/>
          <w:sz w:val="24"/>
          <w:szCs w:val="24"/>
        </w:rPr>
      </w:pPr>
      <w:r>
        <w:rPr>
          <w:rFonts w:cs="Calibri" w:cstheme="minorHAnsi"/>
          <w:b/>
          <w:bCs/>
          <w:sz w:val="24"/>
          <w:szCs w:val="24"/>
        </w:rPr>
        <w:t>Urząd Gminy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reprezentowaną przez:</w:t>
      </w:r>
    </w:p>
    <w:p>
      <w:pPr>
        <w:pStyle w:val="NoSpacing"/>
        <w:spacing w:lineRule="auto" w:line="276"/>
        <w:jc w:val="both"/>
        <w:rPr>
          <w:rFonts w:cs="Calibri" w:cstheme="minorHAnsi"/>
          <w:sz w:val="24"/>
          <w:szCs w:val="24"/>
        </w:rPr>
      </w:pPr>
      <w:r>
        <w:rPr>
          <w:rFonts w:cs="Calibri" w:cstheme="minorHAnsi"/>
          <w:sz w:val="24"/>
          <w:szCs w:val="24"/>
        </w:rPr>
        <w:t xml:space="preserve">- </w:t>
      </w:r>
      <w:r>
        <w:rPr>
          <w:rFonts w:cs="Calibri" w:cstheme="minorHAnsi"/>
          <w:b/>
          <w:bCs/>
          <w:sz w:val="24"/>
          <w:szCs w:val="24"/>
        </w:rPr>
        <w:t>Pana Stanisława Kuzak</w:t>
      </w:r>
      <w:r>
        <w:rPr>
          <w:rFonts w:cs="Calibri" w:cstheme="minorHAnsi"/>
          <w:sz w:val="24"/>
          <w:szCs w:val="24"/>
        </w:rPr>
        <w:t xml:space="preserve"> – </w:t>
      </w:r>
      <w:r>
        <w:rPr>
          <w:rFonts w:cs="Calibri" w:cstheme="minorHAnsi"/>
          <w:b/>
          <w:bCs/>
          <w:sz w:val="24"/>
          <w:szCs w:val="24"/>
        </w:rPr>
        <w:t>Wójta Gminy Chełmiec</w:t>
      </w:r>
    </w:p>
    <w:p>
      <w:pPr>
        <w:pStyle w:val="NoSpacing"/>
        <w:spacing w:lineRule="auto" w:line="276"/>
        <w:jc w:val="both"/>
        <w:rPr>
          <w:rFonts w:cs="Calibri" w:cstheme="minorHAnsi"/>
          <w:sz w:val="24"/>
          <w:szCs w:val="24"/>
        </w:rPr>
      </w:pPr>
      <w:r>
        <w:rPr>
          <w:rFonts w:cs="Calibri" w:cstheme="minorHAnsi"/>
          <w:sz w:val="24"/>
          <w:szCs w:val="24"/>
        </w:rPr>
        <w:t xml:space="preserve">przy kontrasygnacie </w:t>
      </w:r>
      <w:r>
        <w:rPr>
          <w:rFonts w:cs="Calibri" w:cstheme="minorHAnsi"/>
          <w:b/>
          <w:bCs/>
          <w:sz w:val="24"/>
          <w:szCs w:val="24"/>
        </w:rPr>
        <w:t>Pani Barbary Bajdas</w:t>
      </w:r>
      <w:r>
        <w:rPr>
          <w:rFonts w:cs="Calibri" w:cstheme="minorHAnsi"/>
          <w:sz w:val="24"/>
          <w:szCs w:val="24"/>
        </w:rPr>
        <w:t xml:space="preserve"> – </w:t>
      </w:r>
      <w:r>
        <w:rPr>
          <w:rFonts w:cs="Calibri" w:cstheme="minorHAnsi"/>
          <w:b/>
          <w:bCs/>
          <w:sz w:val="24"/>
          <w:szCs w:val="24"/>
        </w:rPr>
        <w:t>Skarbnika Gminy Chełmiec</w:t>
      </w:r>
    </w:p>
    <w:p>
      <w:pPr>
        <w:pStyle w:val="NoSpacing"/>
        <w:spacing w:lineRule="auto" w:line="276"/>
        <w:jc w:val="both"/>
        <w:rPr>
          <w:rFonts w:cs="Calibri" w:cstheme="minorHAnsi"/>
          <w:sz w:val="24"/>
          <w:szCs w:val="24"/>
        </w:rPr>
      </w:pPr>
      <w:r>
        <w:rPr>
          <w:rFonts w:cs="Calibri" w:cstheme="minorHAnsi"/>
          <w:sz w:val="24"/>
          <w:szCs w:val="24"/>
        </w:rPr>
        <w:t xml:space="preserve">zwaną dalej: </w:t>
      </w:r>
      <w:r>
        <w:rPr>
          <w:rFonts w:cs="Calibri" w:cstheme="minorHAnsi"/>
          <w:b/>
          <w:bCs/>
          <w:sz w:val="24"/>
          <w:szCs w:val="24"/>
        </w:rPr>
        <w:t>ZAMAWIAJĄCYM</w:t>
      </w:r>
    </w:p>
    <w:p>
      <w:pPr>
        <w:pStyle w:val="NoSpacing"/>
        <w:spacing w:lineRule="auto" w:line="276"/>
        <w:jc w:val="both"/>
        <w:rPr>
          <w:rFonts w:cs="Calibri" w:cstheme="minorHAnsi"/>
          <w:sz w:val="24"/>
          <w:szCs w:val="24"/>
        </w:rPr>
      </w:pPr>
      <w:r>
        <w:rPr>
          <w:rFonts w:cs="Calibri" w:cstheme="minorHAnsi"/>
          <w:sz w:val="24"/>
          <w:szCs w:val="24"/>
        </w:rPr>
        <w:t>a</w:t>
      </w:r>
    </w:p>
    <w:p>
      <w:pPr>
        <w:pStyle w:val="NoSpacing"/>
        <w:spacing w:lineRule="auto" w:line="276"/>
        <w:jc w:val="both"/>
        <w:rPr>
          <w:rFonts w:cs="Calibri" w:cstheme="minorHAnsi"/>
          <w:sz w:val="24"/>
          <w:szCs w:val="24"/>
        </w:rPr>
      </w:pPr>
      <w:r>
        <w:rPr>
          <w:rFonts w:cs="Calibri" w:cstheme="minorHAnsi"/>
          <w:b/>
          <w:bCs/>
          <w:sz w:val="24"/>
          <w:szCs w:val="24"/>
        </w:rPr>
        <w:t>……………………………………………………………………………………………………………………………………………</w:t>
      </w:r>
    </w:p>
    <w:p>
      <w:pPr>
        <w:pStyle w:val="NoSpacing"/>
        <w:spacing w:lineRule="auto" w:line="276"/>
        <w:jc w:val="both"/>
        <w:rPr>
          <w:rFonts w:cs="Calibri" w:cstheme="minorHAnsi"/>
          <w:sz w:val="24"/>
          <w:szCs w:val="24"/>
        </w:rPr>
      </w:pPr>
      <w:r>
        <w:rPr>
          <w:rFonts w:cs="Calibri" w:cstheme="minorHAnsi"/>
          <w:sz w:val="24"/>
          <w:szCs w:val="24"/>
        </w:rPr>
        <w:t xml:space="preserve">zwanym dalej: </w:t>
      </w:r>
      <w:r>
        <w:rPr>
          <w:rFonts w:cs="Calibri" w:cstheme="minorHAnsi"/>
          <w:b/>
          <w:bCs/>
          <w:sz w:val="24"/>
          <w:szCs w:val="24"/>
        </w:rPr>
        <w:t>WYKONAWCĄ</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Z uwagi na wartość umowy nieprzekraczającą 130 000,00 złotych, zgodnie z art. 2 ust. 1 pkt 1 ustawy z dnia 11 września 2019 r. Prawo zamówień publicznych (Dz. U. z 2024 r. poz. 1320), nie stosuje się przepisów tej ustawy. W wyniku przeprowadzenia zapytania ofertowego, znak sprawy: ……………., Strony zawierają umowę następującej treści.</w:t>
      </w:r>
    </w:p>
    <w:p>
      <w:pPr>
        <w:pStyle w:val="NoSpacing"/>
        <w:spacing w:lineRule="auto" w:line="276"/>
        <w:jc w:val="both"/>
        <w:rPr>
          <w:sz w:val="24"/>
          <w:szCs w:val="24"/>
        </w:rPr>
      </w:pPr>
      <w:r>
        <w:rPr>
          <w:sz w:val="24"/>
          <w:szCs w:val="24"/>
        </w:rPr>
      </w:r>
    </w:p>
    <w:p>
      <w:pPr>
        <w:pStyle w:val="NoSpacing"/>
        <w:spacing w:lineRule="auto" w:line="276"/>
        <w:jc w:val="center"/>
        <w:rPr>
          <w:sz w:val="24"/>
          <w:szCs w:val="24"/>
        </w:rPr>
      </w:pPr>
      <w:r>
        <w:rPr>
          <w:b/>
          <w:bCs/>
          <w:sz w:val="24"/>
          <w:szCs w:val="24"/>
        </w:rPr>
        <w:t>§ 1</w:t>
      </w:r>
      <w:r>
        <w:rPr>
          <w:sz w:val="24"/>
          <w:szCs w:val="24"/>
        </w:rPr>
        <w:t>.</w:t>
      </w:r>
    </w:p>
    <w:p>
      <w:pPr>
        <w:pStyle w:val="NoSpacing"/>
        <w:numPr>
          <w:ilvl w:val="0"/>
          <w:numId w:val="1"/>
        </w:numPr>
        <w:spacing w:lineRule="auto" w:line="276"/>
        <w:jc w:val="both"/>
        <w:rPr>
          <w:b/>
          <w:bCs/>
          <w:sz w:val="24"/>
          <w:szCs w:val="24"/>
        </w:rPr>
      </w:pPr>
      <w:r>
        <w:rPr>
          <w:sz w:val="24"/>
          <w:szCs w:val="24"/>
        </w:rPr>
        <w:t xml:space="preserve">Zamawiający powierza, a Wykonawca przyjmuje do zrealizowania, zgodnie z ofertą sporządzoną na podstawie materiałów otrzymanych od Zamawiającego, wykonanie usług projektowych w zakresie opracowania kompletnej dokumentacji projektowo-kosztorysowej z projektem wykonawczym dla zadania pn. </w:t>
      </w:r>
      <w:r>
        <w:rPr>
          <w:rFonts w:eastAsia="Calibri" w:cs="Calibri"/>
          <w:b/>
          <w:bCs/>
          <w:color w:val="000000"/>
          <w:sz w:val="24"/>
          <w:szCs w:val="24"/>
        </w:rPr>
        <w:t>Wykonanie dokumentacji projektowo – kosztorysowej przebudowy drogi gminnej „Do Wsi i ZHR” w miejscowości Wielopole polegającej na budowie chodnika o długości ok. 70 mb</w:t>
      </w:r>
      <w:r>
        <w:rPr>
          <w:color w:val="FF0000"/>
          <w:sz w:val="24"/>
          <w:szCs w:val="24"/>
        </w:rPr>
        <w:t xml:space="preserve"> </w:t>
      </w:r>
      <w:r>
        <w:rPr>
          <w:sz w:val="24"/>
          <w:szCs w:val="24"/>
        </w:rPr>
        <w:t>wraz z uzyskaniem prawomocnej decyzji o pozwoleniu na budowę lub/i zaświadczenie o braku sprzeciwu wobec zgłoszenia zamiaru wykonania robót budowlanych, zwanej w dalszej treści umowy przedmiotem umowy i do wydania kompletnej dokumentacji Zamawiającemu pod adresem Chełmiec, ul. Papieska 2.</w:t>
      </w:r>
    </w:p>
    <w:p>
      <w:pPr>
        <w:pStyle w:val="NoSpacing"/>
        <w:numPr>
          <w:ilvl w:val="0"/>
          <w:numId w:val="1"/>
        </w:numPr>
        <w:spacing w:lineRule="auto" w:line="276"/>
        <w:jc w:val="both"/>
        <w:rPr>
          <w:sz w:val="24"/>
          <w:szCs w:val="24"/>
        </w:rPr>
      </w:pPr>
      <w:r>
        <w:rPr>
          <w:sz w:val="24"/>
          <w:szCs w:val="24"/>
        </w:rPr>
        <w:t>Przedmiot umowy oraz jego zakres i sposób oraz forma realizacji i przekazania, został szczegółowo określony w dokumentacji postępowania, a w szczególności w Zapytaniu ofertowym i jego załącznikach oraz w ofercie Wykonawcy – stanowiącej Załącznik Nr 2 do niniejszej umowy, a będącej w posiadaniu Zamawiającego. Zamawiający i Wykonawca zobowiązują się współdziałać przy wykonywaniu umowy, w celu należytej realizacji zamówienia.</w:t>
      </w:r>
    </w:p>
    <w:p>
      <w:pPr>
        <w:pStyle w:val="NoSpacing"/>
        <w:numPr>
          <w:ilvl w:val="0"/>
          <w:numId w:val="1"/>
        </w:numPr>
        <w:spacing w:lineRule="auto" w:line="276"/>
        <w:jc w:val="both"/>
        <w:rPr>
          <w:sz w:val="24"/>
          <w:szCs w:val="24"/>
        </w:rPr>
      </w:pPr>
      <w:r>
        <w:rPr>
          <w:sz w:val="24"/>
          <w:szCs w:val="24"/>
        </w:rPr>
        <w:t xml:space="preserve">Wykonawca zobowiązuje się wykonać przedmiot umowy opisany w niniejszej umowie </w:t>
        <w:br/>
        <w:t>i przekazać go Zamawiającemu w formie pisemnej (papierowej) i formie elektronicznej (płyta CD/DVD/pamięć przenośna) w liczbie sztuk opisanych w dokumentacji postępowania.</w:t>
      </w:r>
    </w:p>
    <w:p>
      <w:pPr>
        <w:pStyle w:val="NoSpacing"/>
        <w:numPr>
          <w:ilvl w:val="0"/>
          <w:numId w:val="1"/>
        </w:numPr>
        <w:spacing w:lineRule="auto" w:line="276"/>
        <w:jc w:val="both"/>
        <w:rPr>
          <w:sz w:val="24"/>
          <w:szCs w:val="24"/>
        </w:rPr>
      </w:pPr>
      <w:r>
        <w:rPr>
          <w:sz w:val="24"/>
          <w:szCs w:val="24"/>
        </w:rPr>
        <w:t>W ramach realizacji przedmiotu umowy Wykonawca zobowiązany jest wykonać wszelkie niezbędne czynności i usługi zmierzające do przekazania kompletnej dokumentacji projektowo-kosztorysowej przedmiotu umowy.</w:t>
      </w:r>
    </w:p>
    <w:p>
      <w:pPr>
        <w:pStyle w:val="NoSpacing"/>
        <w:numPr>
          <w:ilvl w:val="0"/>
          <w:numId w:val="1"/>
        </w:numPr>
        <w:spacing w:lineRule="auto" w:line="276"/>
        <w:jc w:val="both"/>
        <w:rPr>
          <w:sz w:val="24"/>
          <w:szCs w:val="24"/>
        </w:rPr>
      </w:pPr>
      <w:r>
        <w:rPr>
          <w:sz w:val="24"/>
          <w:szCs w:val="24"/>
        </w:rPr>
        <w:t>Wykonawca oświadcza, iż:</w:t>
      </w:r>
    </w:p>
    <w:p>
      <w:pPr>
        <w:pStyle w:val="NoSpacing"/>
        <w:numPr>
          <w:ilvl w:val="0"/>
          <w:numId w:val="2"/>
        </w:numPr>
        <w:spacing w:lineRule="auto" w:line="276"/>
        <w:jc w:val="both"/>
        <w:rPr>
          <w:sz w:val="24"/>
          <w:szCs w:val="24"/>
        </w:rPr>
      </w:pPr>
      <w:r>
        <w:rPr>
          <w:sz w:val="24"/>
          <w:szCs w:val="24"/>
        </w:rPr>
        <w:t>na podstawie dokumentów otrzymanych od Zamawiającego posiadł znajomość ogólnych i szczególnych warunków związanych z obszarem objętym opracowywaną dokumentacją projektową i trudnościami jakie mogą wynikać z charakterystyki tego terenu;</w:t>
      </w:r>
    </w:p>
    <w:p>
      <w:pPr>
        <w:pStyle w:val="NoSpacing"/>
        <w:numPr>
          <w:ilvl w:val="0"/>
          <w:numId w:val="2"/>
        </w:numPr>
        <w:spacing w:lineRule="auto" w:line="276"/>
        <w:jc w:val="both"/>
        <w:rPr>
          <w:sz w:val="24"/>
          <w:szCs w:val="24"/>
        </w:rPr>
      </w:pPr>
      <w:r>
        <w:rPr>
          <w:sz w:val="24"/>
          <w:szCs w:val="24"/>
        </w:rPr>
        <w:t>z należytą starannością zapoznał się z wymaganiami Zamawiającego, które uwzględnił w swojej ofercie i dokonał wyceny prac;</w:t>
      </w:r>
    </w:p>
    <w:p>
      <w:pPr>
        <w:pStyle w:val="NoSpacing"/>
        <w:numPr>
          <w:ilvl w:val="0"/>
          <w:numId w:val="2"/>
        </w:numPr>
        <w:spacing w:lineRule="auto" w:line="276"/>
        <w:jc w:val="both"/>
        <w:rPr>
          <w:sz w:val="24"/>
          <w:szCs w:val="24"/>
        </w:rPr>
      </w:pPr>
      <w:r>
        <w:rPr>
          <w:sz w:val="24"/>
          <w:szCs w:val="24"/>
        </w:rPr>
        <w:t>rozważył warunki realizacji umowy i wynikające z nich koszty oraz inne okoliczności niezbędne do zrealizowania powierzonego zadania;</w:t>
      </w:r>
    </w:p>
    <w:p>
      <w:pPr>
        <w:pStyle w:val="NoSpacing"/>
        <w:numPr>
          <w:ilvl w:val="0"/>
          <w:numId w:val="2"/>
        </w:numPr>
        <w:spacing w:lineRule="auto" w:line="276"/>
        <w:jc w:val="both"/>
        <w:rPr>
          <w:sz w:val="24"/>
          <w:szCs w:val="24"/>
        </w:rPr>
      </w:pPr>
      <w:r>
        <w:rPr>
          <w:sz w:val="24"/>
          <w:szCs w:val="24"/>
        </w:rPr>
        <w:t>dysponuje środkami technicznymi i organizacyjnymi umożliwiającymi należyte wykonanie zobowiązań opisanych w niniejszej umowie.</w:t>
      </w:r>
    </w:p>
    <w:p>
      <w:pPr>
        <w:pStyle w:val="NoSpacing"/>
        <w:numPr>
          <w:ilvl w:val="0"/>
          <w:numId w:val="1"/>
        </w:numPr>
        <w:spacing w:lineRule="auto" w:line="276"/>
        <w:jc w:val="both"/>
        <w:rPr>
          <w:sz w:val="24"/>
          <w:szCs w:val="24"/>
        </w:rPr>
      </w:pPr>
      <w:r>
        <w:rPr>
          <w:sz w:val="24"/>
          <w:szCs w:val="24"/>
        </w:rPr>
        <w:t>Przedmiot umowy Wykonawca zobowiązuje się zrealizować w zakresie i formie wynikającej między innymi z przepisów:</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szczegółowego zakresu i formy dokumentacji projektowej, specyfikacji technicznych wykonania i odbioru robót budowlanych oraz programu funkcjonalno-użytkowego (Dz. U. z 2021 r. poz. 2454);</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pPr>
        <w:pStyle w:val="NoSpacing"/>
        <w:numPr>
          <w:ilvl w:val="0"/>
          <w:numId w:val="3"/>
        </w:numPr>
        <w:spacing w:lineRule="auto" w:line="276"/>
        <w:jc w:val="both"/>
        <w:rPr>
          <w:sz w:val="24"/>
          <w:szCs w:val="24"/>
        </w:rPr>
      </w:pPr>
      <w:r>
        <w:rPr>
          <w:sz w:val="24"/>
          <w:szCs w:val="24"/>
        </w:rPr>
        <w:t>rozporządzenia Ministra Rozwoju z dnia 11 września 2020 r. w sprawie szczegółowego zakresu i formy projektu budowlanego (Dz. U. 2022 poz. 1679 ze zm.).</w:t>
      </w:r>
    </w:p>
    <w:p>
      <w:pPr>
        <w:pStyle w:val="NoSpacing"/>
        <w:numPr>
          <w:ilvl w:val="0"/>
          <w:numId w:val="1"/>
        </w:numPr>
        <w:spacing w:lineRule="auto" w:line="276"/>
        <w:jc w:val="both"/>
        <w:rPr>
          <w:sz w:val="24"/>
          <w:szCs w:val="24"/>
        </w:rPr>
      </w:pPr>
      <w:r>
        <w:rPr>
          <w:sz w:val="24"/>
          <w:szCs w:val="24"/>
        </w:rPr>
        <w:t>Strony zgodnie ustalają, iż realizowany przez Wykonawcę przedmiot umowy służy do opisu przedmiotu kolejnego zamówienia publicznego oraz do ustalenia planowanych kosztów robót budowlanych, przygotowania ofert przez potencjalnych wykonawców robót budowlanych, szczególnie w zakresie obliczenia ceny oferty, oraz wykonania robót budowlanych.</w:t>
      </w:r>
    </w:p>
    <w:p>
      <w:pPr>
        <w:pStyle w:val="NoSpacing"/>
        <w:numPr>
          <w:ilvl w:val="0"/>
          <w:numId w:val="1"/>
        </w:numPr>
        <w:spacing w:lineRule="auto" w:line="276"/>
        <w:jc w:val="both"/>
        <w:rPr>
          <w:sz w:val="24"/>
          <w:szCs w:val="24"/>
        </w:rPr>
      </w:pPr>
      <w:r>
        <w:rPr>
          <w:sz w:val="24"/>
          <w:szCs w:val="24"/>
        </w:rPr>
        <w:t xml:space="preserve">Wykonawca oświadcza, iż przedmiot umowy będzie zawierał wszystkie niezbędne dane </w:t>
        <w:br/>
        <w:t xml:space="preserve">i informacje oraz zostanie sporządzony w zakresie i formie wynikającej, w szczególności </w:t>
        <w:br/>
        <w:t>z przepisów ustaw i rozporządzeń powołanych powyżej i powszechnie obowiązujących.</w:t>
      </w:r>
    </w:p>
    <w:p>
      <w:pPr>
        <w:pStyle w:val="NoSpacing"/>
        <w:numPr>
          <w:ilvl w:val="0"/>
          <w:numId w:val="1"/>
        </w:numPr>
        <w:spacing w:lineRule="auto" w:line="276"/>
        <w:jc w:val="both"/>
        <w:rPr>
          <w:sz w:val="24"/>
          <w:szCs w:val="24"/>
        </w:rPr>
      </w:pPr>
      <w:r>
        <w:rPr>
          <w:sz w:val="24"/>
          <w:szCs w:val="24"/>
        </w:rPr>
        <w:t>Wykonawca przy opracowywaniu przedmiotu umowy zobowiązuje się zastosować optymalne rozwiązania konstrukcyjne, materiałowe i kosztowe, w celu uzyskania nowoczesnych i właściwych standardów dla tego typu zadania inwestycyjnego, które ma być wykonane w oparciu o przedmiot niniejszej umowy. Przedmiot umowy musi uwzględniać potrzeby osób ze szczególnymi potrzebami.</w:t>
      </w:r>
    </w:p>
    <w:p>
      <w:pPr>
        <w:pStyle w:val="NoSpacing"/>
        <w:numPr>
          <w:ilvl w:val="0"/>
          <w:numId w:val="1"/>
        </w:numPr>
        <w:spacing w:lineRule="auto" w:line="276"/>
        <w:jc w:val="both"/>
        <w:rPr>
          <w:sz w:val="24"/>
          <w:szCs w:val="24"/>
        </w:rPr>
      </w:pPr>
      <w:r>
        <w:rPr>
          <w:sz w:val="24"/>
          <w:szCs w:val="24"/>
        </w:rPr>
        <w:t>Wykonawca zobowiązuje się również wykonać przedmiot umowy zgodnie z przepisami Prawa zamówień publicznych, w szczególności bez użycia nazw własnych, wskazań na określony produkt czy producenta itp. przy opisach zawartych w opracowaniu, w zakresie niezbędnym do przygotowania postępowań o udzielenie zamówień publicznych dotyczących przyszłej realizacji zamierzenia inwestycyjnego.</w:t>
      </w:r>
    </w:p>
    <w:p>
      <w:pPr>
        <w:pStyle w:val="NoSpacing"/>
        <w:numPr>
          <w:ilvl w:val="0"/>
          <w:numId w:val="1"/>
        </w:numPr>
        <w:spacing w:lineRule="auto" w:line="276"/>
        <w:jc w:val="both"/>
        <w:rPr>
          <w:sz w:val="24"/>
          <w:szCs w:val="24"/>
        </w:rPr>
      </w:pPr>
      <w:r>
        <w:rPr>
          <w:sz w:val="24"/>
          <w:szCs w:val="24"/>
        </w:rPr>
        <w:t>Wykonawca zobowiązuje się do realizacji przedmiotu umowy przez osoby posiadające stosowną wiedzę i niezbędne doświadczenie dla jego należytej realizacji.</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2.</w:t>
      </w:r>
    </w:p>
    <w:p>
      <w:pPr>
        <w:pStyle w:val="NoSpacing"/>
        <w:numPr>
          <w:ilvl w:val="0"/>
          <w:numId w:val="4"/>
        </w:numPr>
        <w:spacing w:lineRule="auto" w:line="276"/>
        <w:jc w:val="both"/>
        <w:rPr>
          <w:sz w:val="24"/>
          <w:szCs w:val="24"/>
        </w:rPr>
      </w:pPr>
      <w:r>
        <w:rPr>
          <w:sz w:val="24"/>
          <w:szCs w:val="24"/>
        </w:rPr>
        <w:t>Wykonawca zobowiązany jest do wykonania przedmiotu umowy zgodnie z przedstawioną przez niego ofertą, sporządzoną na podstawie zapytania i jego załączników.</w:t>
      </w:r>
    </w:p>
    <w:p>
      <w:pPr>
        <w:pStyle w:val="NoSpacing"/>
        <w:numPr>
          <w:ilvl w:val="0"/>
          <w:numId w:val="4"/>
        </w:numPr>
        <w:spacing w:lineRule="auto" w:line="276"/>
        <w:jc w:val="both"/>
        <w:rPr>
          <w:sz w:val="24"/>
          <w:szCs w:val="24"/>
        </w:rPr>
      </w:pPr>
      <w:r>
        <w:rPr>
          <w:sz w:val="24"/>
          <w:szCs w:val="24"/>
        </w:rPr>
        <w:t>Wykonawca zobowiązuje się do wykonania przedmiotu umowy bez wad,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 uwzględniając zawodowy charakter prowadzonej przez Wykonawcę działalności.</w:t>
      </w:r>
    </w:p>
    <w:p>
      <w:pPr>
        <w:pStyle w:val="NoSpacing"/>
        <w:numPr>
          <w:ilvl w:val="0"/>
          <w:numId w:val="4"/>
        </w:numPr>
        <w:spacing w:lineRule="auto" w:line="276"/>
        <w:jc w:val="both"/>
        <w:rPr>
          <w:sz w:val="24"/>
          <w:szCs w:val="24"/>
        </w:rPr>
      </w:pPr>
      <w:r>
        <w:rPr>
          <w:sz w:val="24"/>
          <w:szCs w:val="24"/>
        </w:rPr>
        <w:t xml:space="preserve">Przez wady przedmiotu umowy należy rozumieć w szczególności nieprawidłowości lub braki przedmiotu umowy będące rezultatem naruszenia lub nieuwzględnienia przez Wykonawcę zapisów zapytania ofertowego, wytycznych Zamawiającego zgłaszanych </w:t>
        <w:br/>
        <w:t>w trakcie realizacji umowy oraz powszechnie obowiązujących przepisów prawa w dniu przekazania dokumentacji projektowej lub jej określonej części, albo nadzoru autorskiego. Pod pojęciem istotnej wady przedmiotu umowy Strony rozumieją takie wady w przedmiocie umowy, które czynią go nieprzydatnym do realizacji zamierzenia inwestycyjnego na jego podstawie.</w:t>
      </w:r>
    </w:p>
    <w:p>
      <w:pPr>
        <w:pStyle w:val="NoSpacing"/>
        <w:numPr>
          <w:ilvl w:val="0"/>
          <w:numId w:val="4"/>
        </w:numPr>
        <w:spacing w:lineRule="auto" w:line="276"/>
        <w:jc w:val="both"/>
        <w:rPr>
          <w:sz w:val="24"/>
          <w:szCs w:val="24"/>
        </w:rPr>
      </w:pPr>
      <w:r>
        <w:rPr>
          <w:sz w:val="24"/>
          <w:szCs w:val="24"/>
        </w:rPr>
        <w:t xml:space="preserve">Wykonawca przy opracowywaniu przedmiotu umowy zobowiązuje się zastosować optymalne rozwiązania konstrukcyjne, materiałowe i kosztowe, w celu uzyskania nowoczesnych i właściwych standardów dla tego typu zadania inwestycyjnego, charakteryzujące się optymalnym stosunkiem jakości do ceny, które ma być wykonane </w:t>
        <w:br/>
        <w:t>w oparciu o przedmiot niniejszej umowy. Przedmiot umowy musi uwzględniać potrzeby osób niepełnosprawnych, seniorów, rodzin z dziećmi, młodzieży.</w:t>
      </w:r>
    </w:p>
    <w:p>
      <w:pPr>
        <w:pStyle w:val="NoSpacing"/>
        <w:numPr>
          <w:ilvl w:val="0"/>
          <w:numId w:val="4"/>
        </w:numPr>
        <w:spacing w:lineRule="auto" w:line="276"/>
        <w:jc w:val="both"/>
        <w:rPr>
          <w:sz w:val="24"/>
          <w:szCs w:val="24"/>
        </w:rPr>
      </w:pPr>
      <w:r>
        <w:rPr>
          <w:sz w:val="24"/>
          <w:szCs w:val="24"/>
        </w:rPr>
        <w:t xml:space="preserve">Wykonawca zobowiązuje się do opracowania przedmiotu umowy kompletnego z punktu widzenia zadania inwestycyjnego, które ma być wykonane na jego podstawie, spójnego </w:t>
        <w:br/>
        <w:t>i skoordynowanego we wszystkich specjalnościach, a w szczególności posiadającego niezbędne uzgodnienia, w tym w szczególności:</w:t>
      </w:r>
    </w:p>
    <w:p>
      <w:pPr>
        <w:pStyle w:val="NoSpacing"/>
        <w:numPr>
          <w:ilvl w:val="0"/>
          <w:numId w:val="5"/>
        </w:numPr>
        <w:spacing w:lineRule="auto" w:line="276"/>
        <w:jc w:val="both"/>
        <w:rPr>
          <w:sz w:val="24"/>
          <w:szCs w:val="24"/>
        </w:rPr>
      </w:pPr>
      <w:r>
        <w:rPr>
          <w:sz w:val="24"/>
          <w:szCs w:val="24"/>
        </w:rPr>
        <w:t xml:space="preserve">zaopatrzonego w uzgodnienia międzybranżowe zamieszczone w metryce każdego rysunku, w postaci oryginalnych podpisów wszystkich projektantów obok nazwisk </w:t>
        <w:br/>
        <w:t>i numerów uprawnień projektowych;</w:t>
      </w:r>
    </w:p>
    <w:p>
      <w:pPr>
        <w:pStyle w:val="NoSpacing"/>
        <w:numPr>
          <w:ilvl w:val="0"/>
          <w:numId w:val="5"/>
        </w:numPr>
        <w:spacing w:lineRule="auto" w:line="276"/>
        <w:jc w:val="both"/>
        <w:rPr>
          <w:sz w:val="24"/>
          <w:szCs w:val="24"/>
        </w:rPr>
      </w:pPr>
      <w:r>
        <w:rPr>
          <w:sz w:val="24"/>
          <w:szCs w:val="24"/>
        </w:rPr>
        <w:t>przedstawiającego rozwiązania szczegółowe w zakresie umożliwiającym realizację zadania inwestycyjnego, które ma być wykonane na jego podstawie, bez dodatkowych opracowań i uzupełnień.</w:t>
      </w:r>
    </w:p>
    <w:p>
      <w:pPr>
        <w:pStyle w:val="NoSpacing"/>
        <w:numPr>
          <w:ilvl w:val="0"/>
          <w:numId w:val="4"/>
        </w:numPr>
        <w:spacing w:lineRule="auto" w:line="276"/>
        <w:jc w:val="both"/>
        <w:rPr>
          <w:sz w:val="24"/>
          <w:szCs w:val="24"/>
        </w:rPr>
      </w:pPr>
      <w:r>
        <w:rPr>
          <w:sz w:val="24"/>
          <w:szCs w:val="24"/>
        </w:rPr>
        <w:t>Wykonawca zobowiązany jest do zastosowania w rozwiązaniach projektowych wyrobów budowlanych (materiałów i urządzeń) dopuszczonych do obrotu i powszechnego stosowania z uwzględnieniem specyfiki zadania inwestycyjnego, którego dotyczą.</w:t>
      </w:r>
    </w:p>
    <w:p>
      <w:pPr>
        <w:pStyle w:val="NoSpacing"/>
        <w:numPr>
          <w:ilvl w:val="0"/>
          <w:numId w:val="4"/>
        </w:numPr>
        <w:spacing w:lineRule="auto" w:line="276"/>
        <w:jc w:val="both"/>
        <w:rPr>
          <w:sz w:val="24"/>
          <w:szCs w:val="24"/>
        </w:rPr>
      </w:pPr>
      <w:r>
        <w:rPr>
          <w:sz w:val="24"/>
          <w:szCs w:val="24"/>
        </w:rPr>
        <w:t>Wykonawca jest zobowiązany do zapewnienia sprawdzenia dokumentacji projektowej, stosownie do przepisów ustawy z dnia 7 lipca 1994 r. - Prawo budowlane (Dz. U. z 2024 r. poz. 725 ze zm.), o ile zajdzie taka konieczność.</w:t>
      </w:r>
    </w:p>
    <w:p>
      <w:pPr>
        <w:pStyle w:val="NoSpacing"/>
        <w:numPr>
          <w:ilvl w:val="0"/>
          <w:numId w:val="4"/>
        </w:numPr>
        <w:spacing w:lineRule="auto" w:line="276"/>
        <w:jc w:val="both"/>
        <w:rPr>
          <w:sz w:val="24"/>
          <w:szCs w:val="24"/>
        </w:rPr>
      </w:pPr>
      <w:r>
        <w:rPr>
          <w:sz w:val="24"/>
          <w:szCs w:val="24"/>
        </w:rPr>
        <w:t>Wykonawca zobowiązany jest do poniesienia wszelkich opłat za pozyskiwane w ramach realizacji przedmiotu umowy uzgodnienia, pozwolenia, decyzje i opinie oraz pokrycia ewentualnych kosztów wynikających z tego tytułu.</w:t>
      </w:r>
    </w:p>
    <w:p>
      <w:pPr>
        <w:pStyle w:val="NoSpacing"/>
        <w:numPr>
          <w:ilvl w:val="0"/>
          <w:numId w:val="4"/>
        </w:numPr>
        <w:spacing w:lineRule="auto" w:line="276"/>
        <w:jc w:val="both"/>
        <w:rPr>
          <w:sz w:val="24"/>
          <w:szCs w:val="24"/>
        </w:rPr>
      </w:pPr>
      <w:r>
        <w:rPr>
          <w:sz w:val="24"/>
          <w:szCs w:val="24"/>
        </w:rPr>
        <w:t>Do obowiązków Wykonawcy należy również:</w:t>
      </w:r>
    </w:p>
    <w:p>
      <w:pPr>
        <w:pStyle w:val="NoSpacing"/>
        <w:numPr>
          <w:ilvl w:val="0"/>
          <w:numId w:val="6"/>
        </w:numPr>
        <w:spacing w:lineRule="auto" w:line="276"/>
        <w:jc w:val="both"/>
        <w:rPr>
          <w:sz w:val="24"/>
          <w:szCs w:val="24"/>
        </w:rPr>
      </w:pPr>
      <w:r>
        <w:rPr>
          <w:sz w:val="24"/>
          <w:szCs w:val="24"/>
        </w:rPr>
        <w:t>zapoznanie się z należytą starannością przed rozpoczęciem prac z dokumentami będącymi w posiadaniu Zamawiającego;</w:t>
      </w:r>
    </w:p>
    <w:p>
      <w:pPr>
        <w:pStyle w:val="NoSpacing"/>
        <w:numPr>
          <w:ilvl w:val="0"/>
          <w:numId w:val="6"/>
        </w:numPr>
        <w:spacing w:lineRule="auto" w:line="276"/>
        <w:jc w:val="both"/>
        <w:rPr>
          <w:sz w:val="24"/>
          <w:szCs w:val="24"/>
        </w:rPr>
      </w:pPr>
      <w:r>
        <w:rPr>
          <w:sz w:val="24"/>
          <w:szCs w:val="24"/>
        </w:rPr>
        <w:t>sprawdzenie w terenie warunków wykonania przedmiotu umowy;</w:t>
      </w:r>
    </w:p>
    <w:p>
      <w:pPr>
        <w:pStyle w:val="NoSpacing"/>
        <w:numPr>
          <w:ilvl w:val="0"/>
          <w:numId w:val="6"/>
        </w:numPr>
        <w:spacing w:lineRule="auto" w:line="276"/>
        <w:jc w:val="both"/>
        <w:rPr>
          <w:sz w:val="24"/>
          <w:szCs w:val="24"/>
        </w:rPr>
      </w:pPr>
      <w:r>
        <w:rPr>
          <w:sz w:val="24"/>
          <w:szCs w:val="24"/>
        </w:rPr>
        <w:t>optymalizacja przyjmowanych rozwiązań pod względem ekonomicznym;</w:t>
      </w:r>
    </w:p>
    <w:p>
      <w:pPr>
        <w:pStyle w:val="NoSpacing"/>
        <w:numPr>
          <w:ilvl w:val="0"/>
          <w:numId w:val="6"/>
        </w:numPr>
        <w:spacing w:lineRule="auto" w:line="276"/>
        <w:jc w:val="both"/>
        <w:rPr>
          <w:sz w:val="24"/>
          <w:szCs w:val="24"/>
        </w:rPr>
      </w:pPr>
      <w:r>
        <w:rPr>
          <w:sz w:val="24"/>
          <w:szCs w:val="24"/>
        </w:rPr>
        <w:t>przeprowadzenie z Zamawiającym konsultacji dotyczących istotnych rozwiązań przedmiotu umowy, a także elementów wpływających na koszt przedsięwzięcia;</w:t>
      </w:r>
    </w:p>
    <w:p>
      <w:pPr>
        <w:pStyle w:val="NoSpacing"/>
        <w:numPr>
          <w:ilvl w:val="0"/>
          <w:numId w:val="6"/>
        </w:numPr>
        <w:spacing w:lineRule="auto" w:line="276"/>
        <w:jc w:val="both"/>
        <w:rPr>
          <w:sz w:val="24"/>
          <w:szCs w:val="24"/>
        </w:rPr>
      </w:pPr>
      <w:r>
        <w:rPr>
          <w:sz w:val="24"/>
          <w:szCs w:val="24"/>
        </w:rPr>
        <w:t>uczestniczenie w spotkaniu konsultacyjnym z interesariuszami zorganizowanym przez Zamawiającego w uzgodnionym terminie i miejscu;</w:t>
      </w:r>
    </w:p>
    <w:p>
      <w:pPr>
        <w:pStyle w:val="NoSpacing"/>
        <w:numPr>
          <w:ilvl w:val="0"/>
          <w:numId w:val="6"/>
        </w:numPr>
        <w:spacing w:lineRule="auto" w:line="276"/>
        <w:jc w:val="both"/>
        <w:rPr>
          <w:sz w:val="24"/>
          <w:szCs w:val="24"/>
        </w:rPr>
      </w:pPr>
      <w:r>
        <w:rPr>
          <w:sz w:val="24"/>
          <w:szCs w:val="24"/>
        </w:rPr>
        <w:t xml:space="preserve">przekazywanie Zamawiającemu odpisów wszelkich pism i dokumentów uzyskanych </w:t>
        <w:br/>
        <w:t>i składanych w związku z wykonywaniem niniejszej umowy, a także pisemne udzielanie odpowiedzi na wystąpienia Zamawiającego – w każdym z przypadków w terminie nie dłuższym niż 2 dni robocze;</w:t>
      </w:r>
    </w:p>
    <w:p>
      <w:pPr>
        <w:pStyle w:val="NoSpacing"/>
        <w:numPr>
          <w:ilvl w:val="0"/>
          <w:numId w:val="6"/>
        </w:numPr>
        <w:spacing w:lineRule="auto" w:line="276"/>
        <w:jc w:val="both"/>
        <w:rPr>
          <w:sz w:val="24"/>
          <w:szCs w:val="24"/>
        </w:rPr>
      </w:pPr>
      <w:r>
        <w:rPr>
          <w:sz w:val="24"/>
          <w:szCs w:val="24"/>
        </w:rPr>
        <w:t>wykonanie wszelkich innych prac i czynności koniecznych do wykonania niniejszej umowy.</w:t>
      </w:r>
    </w:p>
    <w:p>
      <w:pPr>
        <w:pStyle w:val="NoSpacing"/>
        <w:numPr>
          <w:ilvl w:val="0"/>
          <w:numId w:val="4"/>
        </w:numPr>
        <w:spacing w:lineRule="auto" w:line="276"/>
        <w:ind w:hanging="425" w:left="709"/>
        <w:jc w:val="both"/>
        <w:rPr>
          <w:sz w:val="24"/>
          <w:szCs w:val="24"/>
        </w:rPr>
      </w:pPr>
      <w:r>
        <w:rPr>
          <w:sz w:val="24"/>
          <w:szCs w:val="24"/>
        </w:rPr>
        <w:t>W ramach realizacji przedmiotu umowy i w ramach wynagrodzenia ryczałtowego brutto za  wykonanie całego przedmiotu umowy Wykonawca zobowiązany jest również do:</w:t>
      </w:r>
    </w:p>
    <w:p>
      <w:pPr>
        <w:pStyle w:val="NoSpacing"/>
        <w:numPr>
          <w:ilvl w:val="0"/>
          <w:numId w:val="7"/>
        </w:numPr>
        <w:spacing w:lineRule="auto" w:line="276"/>
        <w:jc w:val="both"/>
        <w:rPr>
          <w:sz w:val="24"/>
          <w:szCs w:val="24"/>
        </w:rPr>
      </w:pPr>
      <w:r>
        <w:rPr>
          <w:sz w:val="24"/>
          <w:szCs w:val="24"/>
        </w:rPr>
        <w:t xml:space="preserve">przedstawiania na żądanie Zamawiającego raportu o stanie zaawansowania prac </w:t>
        <w:br/>
        <w:t>w terminie do 2 dni od dnia otrzymania żądania;</w:t>
      </w:r>
    </w:p>
    <w:p>
      <w:pPr>
        <w:pStyle w:val="NoSpacing"/>
        <w:numPr>
          <w:ilvl w:val="0"/>
          <w:numId w:val="7"/>
        </w:numPr>
        <w:spacing w:lineRule="auto" w:line="276"/>
        <w:jc w:val="both"/>
        <w:rPr>
          <w:sz w:val="24"/>
          <w:szCs w:val="24"/>
        </w:rPr>
      </w:pPr>
      <w:r>
        <w:rPr>
          <w:sz w:val="24"/>
          <w:szCs w:val="24"/>
        </w:rPr>
        <w:t>niezwłocznego raportowania za pośrednictwem poczty elektronicznej przedstawicielowi Zamawiającego o podejmowaniu kluczowych działań w imieniu Zamawiającego poprzez przesyłanie kolorowych skanów: pism, postanowień, uzgodnień;</w:t>
      </w:r>
    </w:p>
    <w:p>
      <w:pPr>
        <w:pStyle w:val="NoSpacing"/>
        <w:numPr>
          <w:ilvl w:val="0"/>
          <w:numId w:val="7"/>
        </w:numPr>
        <w:spacing w:lineRule="auto" w:line="276"/>
        <w:jc w:val="both"/>
        <w:rPr>
          <w:sz w:val="24"/>
          <w:szCs w:val="24"/>
        </w:rPr>
      </w:pPr>
      <w:r>
        <w:rPr>
          <w:sz w:val="24"/>
          <w:szCs w:val="24"/>
        </w:rPr>
        <w:t xml:space="preserve">uczestniczenia na wezwanie Zamawiającego we wszystkich spotkaniach, związanych </w:t>
        <w:br/>
        <w:t>z realizacją przedmiotu umowy;</w:t>
      </w:r>
    </w:p>
    <w:p>
      <w:pPr>
        <w:pStyle w:val="NoSpacing"/>
        <w:numPr>
          <w:ilvl w:val="0"/>
          <w:numId w:val="7"/>
        </w:numPr>
        <w:spacing w:lineRule="auto" w:line="276"/>
        <w:jc w:val="both"/>
        <w:rPr>
          <w:sz w:val="24"/>
          <w:szCs w:val="24"/>
        </w:rPr>
      </w:pPr>
      <w:r>
        <w:rPr>
          <w:sz w:val="24"/>
          <w:szCs w:val="24"/>
        </w:rPr>
        <w:t>realizacji przedmiotu umowy w stopniu i złożoności odpowiadającej aktualnie obowiązującym przepisom prawa, w szczególności Prawa budowlanego i Prawa zamówień publicznych (bez użycia nazw własnych, wskazań na określony produkt czy producenta itp. przy opisach przedmiotu zamówienia), niezbędnym do przygotowania postępowań o udzielenie zamówień publicznych dotyczących przyszłej realizacji projektu;</w:t>
      </w:r>
    </w:p>
    <w:p>
      <w:pPr>
        <w:pStyle w:val="NoSpacing"/>
        <w:numPr>
          <w:ilvl w:val="0"/>
          <w:numId w:val="7"/>
        </w:numPr>
        <w:spacing w:lineRule="auto" w:line="276"/>
        <w:jc w:val="both"/>
        <w:rPr>
          <w:sz w:val="24"/>
          <w:szCs w:val="24"/>
        </w:rPr>
      </w:pPr>
      <w:r>
        <w:rPr>
          <w:sz w:val="24"/>
          <w:szCs w:val="24"/>
        </w:rPr>
        <w:t>niezwłocznego udzielania konkretnych i wyczerpujących wyjaśnień, odpowiedzi na pytania potencjalnych Wykonawców w postępowaniach o udzielenie zamówienia publicznego dotyczących realizacji projektu zgodnie z obowiązującymi przepisami oraz do wszelkich niezbędnych konsultacji z tym związanych, w terminie do 2 dni roboczych (od poniedziałku do piątku) od chwili przekazania zapytania Wykonawcy;</w:t>
      </w:r>
    </w:p>
    <w:p>
      <w:pPr>
        <w:pStyle w:val="NoSpacing"/>
        <w:numPr>
          <w:ilvl w:val="0"/>
          <w:numId w:val="7"/>
        </w:numPr>
        <w:spacing w:lineRule="auto" w:line="276"/>
        <w:jc w:val="both"/>
        <w:rPr>
          <w:sz w:val="24"/>
          <w:szCs w:val="24"/>
        </w:rPr>
      </w:pPr>
      <w:r>
        <w:rPr>
          <w:sz w:val="24"/>
          <w:szCs w:val="24"/>
        </w:rPr>
        <w:t xml:space="preserve">niezwłocznego udzielania konkretnych i wyczerpujących wyjaśnień na zapytania dotyczące dokumentacji projektowej w czasie prowadzonych przez Zamawiającego robót budowlanych na podstawie sporządzonej dokumentacji projektowej, </w:t>
        <w:br/>
        <w:t>w odpowiednim terminie wyznaczonym każdorazowo przez Zamawiającego do czasu zakończenia robót budowlanych wykonywanych w oparciu o przedmiot umowy;</w:t>
      </w:r>
    </w:p>
    <w:p>
      <w:pPr>
        <w:pStyle w:val="NoSpacing"/>
        <w:numPr>
          <w:ilvl w:val="0"/>
          <w:numId w:val="7"/>
        </w:numPr>
        <w:spacing w:lineRule="auto" w:line="276"/>
        <w:jc w:val="both"/>
        <w:rPr>
          <w:sz w:val="24"/>
          <w:szCs w:val="24"/>
        </w:rPr>
      </w:pPr>
      <w:r>
        <w:rPr>
          <w:sz w:val="24"/>
          <w:szCs w:val="24"/>
        </w:rPr>
        <w:t>niezwłocznej akceptacji kart zatwierdzenia materiałów (o ile wymagane) w terminie nie dłuższym niż dwa dni robocze (liczonych od poniedziałku do piątku), od chwili przekazania kart do akceptacji.</w:t>
      </w:r>
    </w:p>
    <w:p>
      <w:pPr>
        <w:pStyle w:val="NoSpacing"/>
        <w:spacing w:lineRule="auto" w:line="276"/>
        <w:ind w:left="360"/>
        <w:jc w:val="both"/>
        <w:rPr>
          <w:sz w:val="24"/>
          <w:szCs w:val="24"/>
        </w:rPr>
      </w:pPr>
      <w:r>
        <w:rPr>
          <w:sz w:val="24"/>
          <w:szCs w:val="24"/>
        </w:rPr>
      </w:r>
    </w:p>
    <w:p>
      <w:pPr>
        <w:pStyle w:val="NoSpacing"/>
        <w:spacing w:lineRule="auto" w:line="276"/>
        <w:ind w:left="360"/>
        <w:jc w:val="center"/>
        <w:rPr>
          <w:b/>
          <w:bCs/>
          <w:sz w:val="24"/>
          <w:szCs w:val="24"/>
        </w:rPr>
      </w:pPr>
      <w:r>
        <w:rPr>
          <w:b/>
          <w:bCs/>
          <w:sz w:val="24"/>
          <w:szCs w:val="24"/>
        </w:rPr>
        <w:t>§ 3.</w:t>
      </w:r>
    </w:p>
    <w:p>
      <w:pPr>
        <w:pStyle w:val="NoSpacing"/>
        <w:numPr>
          <w:ilvl w:val="0"/>
          <w:numId w:val="8"/>
        </w:numPr>
        <w:spacing w:lineRule="auto" w:line="276"/>
        <w:jc w:val="both"/>
        <w:rPr>
          <w:sz w:val="24"/>
          <w:szCs w:val="24"/>
        </w:rPr>
      </w:pPr>
      <w:r>
        <w:rPr>
          <w:sz w:val="24"/>
          <w:szCs w:val="24"/>
        </w:rPr>
        <w:t xml:space="preserve">Z chwilą wydania Zamawiającemu przedmiotu umowy lub jego części Wykonawca, bez konieczności składania odrębnych oświadczeń, przenosi na Zamawiającego zarówno własność nośników, na których przedmiot umowy lub jego część został utrwalony, jak </w:t>
        <w:br/>
        <w:t>i autorskie prawa majątkowe do przedmiotu umowy lub jego części na następujących polach eksploatacji:</w:t>
      </w:r>
    </w:p>
    <w:p>
      <w:pPr>
        <w:pStyle w:val="NoSpacing"/>
        <w:numPr>
          <w:ilvl w:val="0"/>
          <w:numId w:val="9"/>
        </w:numPr>
        <w:spacing w:lineRule="auto" w:line="276"/>
        <w:jc w:val="both"/>
        <w:rPr>
          <w:sz w:val="24"/>
          <w:szCs w:val="24"/>
        </w:rPr>
      </w:pPr>
      <w:r>
        <w:rPr>
          <w:sz w:val="24"/>
          <w:szCs w:val="24"/>
        </w:rPr>
        <w:t xml:space="preserve">przygotowanie i przeprowadzenie postępowania o udzielenie zamówienia publicznego na opracowanie dokumentacji projektowej oraz na wykonanie robót budowlanych </w:t>
        <w:br/>
        <w:t>w oparciu o przedmiot umowy;</w:t>
      </w:r>
    </w:p>
    <w:p>
      <w:pPr>
        <w:pStyle w:val="NoSpacing"/>
        <w:numPr>
          <w:ilvl w:val="0"/>
          <w:numId w:val="9"/>
        </w:numPr>
        <w:spacing w:lineRule="auto" w:line="276"/>
        <w:jc w:val="both"/>
        <w:rPr>
          <w:sz w:val="24"/>
          <w:szCs w:val="24"/>
        </w:rPr>
      </w:pPr>
      <w:r>
        <w:rPr>
          <w:sz w:val="24"/>
          <w:szCs w:val="24"/>
        </w:rPr>
        <w:t>udostępnienie przedmiotu umowy lub jego części kandydatom na wykonawców oraz wykonawcom (realizatorom) zadania inwestycyjnego (robót budowlanych) wykonywanego w oparciu o przedmiot umowy lub jego część;</w:t>
      </w:r>
    </w:p>
    <w:p>
      <w:pPr>
        <w:pStyle w:val="NoSpacing"/>
        <w:numPr>
          <w:ilvl w:val="0"/>
          <w:numId w:val="9"/>
        </w:numPr>
        <w:spacing w:lineRule="auto" w:line="276"/>
        <w:jc w:val="both"/>
        <w:rPr>
          <w:sz w:val="24"/>
          <w:szCs w:val="24"/>
        </w:rPr>
      </w:pPr>
      <w:r>
        <w:rPr>
          <w:sz w:val="24"/>
          <w:szCs w:val="24"/>
        </w:rPr>
        <w:t>wykonywanie prac projektowych lub robót budowlanych na podstawie przedmiotu umowy lub jego części, przez Zamawiającego lub przez wykonawcę wybranego przez Zamawiającego;</w:t>
      </w:r>
    </w:p>
    <w:p>
      <w:pPr>
        <w:pStyle w:val="NoSpacing"/>
        <w:numPr>
          <w:ilvl w:val="0"/>
          <w:numId w:val="9"/>
        </w:numPr>
        <w:spacing w:lineRule="auto" w:line="276"/>
        <w:jc w:val="both"/>
        <w:rPr>
          <w:sz w:val="24"/>
          <w:szCs w:val="24"/>
        </w:rPr>
      </w:pPr>
      <w:r>
        <w:rPr>
          <w:sz w:val="24"/>
          <w:szCs w:val="24"/>
        </w:rPr>
        <w:t>w zakresie utrwalania i zwielokrotniania przedmiotu umowy – wytwarzanie egzemplarzy przedmiotu umowy lub jego części, w tym kopiowanie i zwielokrotnianie przedmiotu umowy lub jego części, gromadzenie danych, w całości lub we fragmentach, bez żadnych ograniczeń ilościowych za pomocą techniki drukarskiej, reprograficznej, fotograficznej, zapisu magnetycznego, zapisu cyfrowego, w tym na nośnikach CD, DVD, w pamięci komputerowej i innych, a także wszelkimi innymi technikami w zakresie uzasadnionym potrzebami Zamawiającego;</w:t>
      </w:r>
    </w:p>
    <w:p>
      <w:pPr>
        <w:pStyle w:val="NoSpacing"/>
        <w:numPr>
          <w:ilvl w:val="0"/>
          <w:numId w:val="9"/>
        </w:numPr>
        <w:spacing w:lineRule="auto" w:line="276"/>
        <w:jc w:val="both"/>
        <w:rPr>
          <w:sz w:val="24"/>
          <w:szCs w:val="24"/>
        </w:rPr>
      </w:pPr>
      <w:r>
        <w:rPr>
          <w:sz w:val="24"/>
          <w:szCs w:val="24"/>
        </w:rPr>
        <w:t>w zakresie rozpowszechniania przedmiotu umowy lub jego części – publiczne wystawienie, wyświetlenie, odtworzenie oraz nadawanie i reemitowanie, w tym rozpowszechnianie (emisja) w ramach pokazów zamkniętych, jak też poprzez telewizję, Internet i inne środki masowego przekazu, oraz publiczne udostępnianie przedmiotu umowy lub jego części w taki sposób, aby każdy mógł mieć do niego dostęp w miejscu i w czasie przez siebie wybranym;</w:t>
      </w:r>
    </w:p>
    <w:p>
      <w:pPr>
        <w:pStyle w:val="NoSpacing"/>
        <w:numPr>
          <w:ilvl w:val="0"/>
          <w:numId w:val="9"/>
        </w:numPr>
        <w:spacing w:lineRule="auto" w:line="276"/>
        <w:jc w:val="both"/>
        <w:rPr>
          <w:sz w:val="24"/>
          <w:szCs w:val="24"/>
        </w:rPr>
      </w:pPr>
      <w:r>
        <w:rPr>
          <w:sz w:val="24"/>
          <w:szCs w:val="24"/>
        </w:rPr>
        <w:t>w zakresie obrotu oryginałem i egzemplarzami, na których przedmiot umowy lub jego część utrwalono – wprowadzanie ich do obrotu, użyczanie, najem lub dzierżawa, także jako fragmentu broszur, opracowań, książek i innych publikacji w formie papierowej bądź elektronicznej;</w:t>
      </w:r>
    </w:p>
    <w:p>
      <w:pPr>
        <w:pStyle w:val="NoSpacing"/>
        <w:numPr>
          <w:ilvl w:val="0"/>
          <w:numId w:val="9"/>
        </w:numPr>
        <w:spacing w:lineRule="auto" w:line="276"/>
        <w:jc w:val="both"/>
        <w:rPr>
          <w:sz w:val="24"/>
          <w:szCs w:val="24"/>
        </w:rPr>
      </w:pPr>
      <w:r>
        <w:rPr>
          <w:sz w:val="24"/>
          <w:szCs w:val="24"/>
        </w:rPr>
        <w:t xml:space="preserve">wykorzystanie przedmiotu umowy lub jego części do druku w prasie i innych publikacjach i do korzystania z przedmiotu umowy lub jego części dla potrzeb prowadzenia wszelkiego typu działań promocyjnych i marketingowych, w tym </w:t>
        <w:br/>
        <w:t xml:space="preserve">w szczególności w celu promocji zadania inwestycyjnego wykonywanego w oparciu </w:t>
        <w:br/>
        <w:t>o przedmiot umowy lub jego część;</w:t>
      </w:r>
    </w:p>
    <w:p>
      <w:pPr>
        <w:pStyle w:val="NoSpacing"/>
        <w:numPr>
          <w:ilvl w:val="0"/>
          <w:numId w:val="9"/>
        </w:numPr>
        <w:spacing w:lineRule="auto" w:line="276"/>
        <w:jc w:val="both"/>
        <w:rPr>
          <w:sz w:val="24"/>
          <w:szCs w:val="24"/>
        </w:rPr>
      </w:pPr>
      <w:r>
        <w:rPr>
          <w:sz w:val="24"/>
          <w:szCs w:val="24"/>
        </w:rPr>
        <w:t>przedsięwzięcie wszelkich innych czynności w celu realizacji zadania inwestycyjnego, które ma być wykonane w oparciu o przedmiot umowy lub jego część.</w:t>
      </w:r>
    </w:p>
    <w:p>
      <w:pPr>
        <w:pStyle w:val="NoSpacing"/>
        <w:numPr>
          <w:ilvl w:val="0"/>
          <w:numId w:val="8"/>
        </w:numPr>
        <w:spacing w:lineRule="auto" w:line="276"/>
        <w:jc w:val="both"/>
        <w:rPr>
          <w:sz w:val="24"/>
          <w:szCs w:val="24"/>
        </w:rPr>
      </w:pPr>
      <w:r>
        <w:rPr>
          <w:sz w:val="24"/>
          <w:szCs w:val="24"/>
        </w:rPr>
        <w:t>Wykonawca oświadcza, że Projektanci upoważnili Wykonawcę do złożenia w imieniu Projektantów oświadczenia zawartego w ust. 3.</w:t>
      </w:r>
    </w:p>
    <w:p>
      <w:pPr>
        <w:pStyle w:val="NoSpacing"/>
        <w:numPr>
          <w:ilvl w:val="0"/>
          <w:numId w:val="8"/>
        </w:numPr>
        <w:spacing w:lineRule="auto" w:line="276"/>
        <w:jc w:val="both"/>
        <w:rPr>
          <w:sz w:val="24"/>
          <w:szCs w:val="24"/>
        </w:rPr>
      </w:pPr>
      <w:r>
        <w:rPr>
          <w:sz w:val="24"/>
          <w:szCs w:val="24"/>
        </w:rPr>
        <w:t>Wykonawca oświadcza, iż Projektanci uczestniczący w opracowywaniu przedmiotu umowy lub jego części, bezterminowo zobowiązują się do niewykonywania autorskich praw osobistych do przedmiotu umowy, oraz wyrażają zgodę na wykonywanie przez Zamawiającego autorskich praw osobistych do przedmiotu umowy, w szczególności wyrażają zgodę na:</w:t>
      </w:r>
    </w:p>
    <w:p>
      <w:pPr>
        <w:pStyle w:val="NoSpacing"/>
        <w:numPr>
          <w:ilvl w:val="0"/>
          <w:numId w:val="10"/>
        </w:numPr>
        <w:spacing w:lineRule="auto" w:line="276"/>
        <w:jc w:val="both"/>
        <w:rPr>
          <w:sz w:val="24"/>
          <w:szCs w:val="24"/>
        </w:rPr>
      </w:pPr>
      <w:r>
        <w:rPr>
          <w:sz w:val="24"/>
          <w:szCs w:val="24"/>
        </w:rPr>
        <w:t>wprowadzanie zmian do przedmiotu umowy lub jego części;</w:t>
      </w:r>
    </w:p>
    <w:p>
      <w:pPr>
        <w:pStyle w:val="NoSpacing"/>
        <w:numPr>
          <w:ilvl w:val="0"/>
          <w:numId w:val="10"/>
        </w:numPr>
        <w:spacing w:lineRule="auto" w:line="276"/>
        <w:jc w:val="both"/>
        <w:rPr>
          <w:sz w:val="24"/>
          <w:szCs w:val="24"/>
        </w:rPr>
      </w:pPr>
      <w:r>
        <w:rPr>
          <w:sz w:val="24"/>
          <w:szCs w:val="24"/>
        </w:rPr>
        <w:t>sprawowanie nadzoru autorskiego przez inny podmiot;</w:t>
      </w:r>
    </w:p>
    <w:p>
      <w:pPr>
        <w:pStyle w:val="NoSpacing"/>
        <w:numPr>
          <w:ilvl w:val="0"/>
          <w:numId w:val="10"/>
        </w:numPr>
        <w:spacing w:lineRule="auto" w:line="276"/>
        <w:jc w:val="both"/>
        <w:rPr>
          <w:sz w:val="24"/>
          <w:szCs w:val="24"/>
        </w:rPr>
      </w:pPr>
      <w:r>
        <w:rPr>
          <w:sz w:val="24"/>
          <w:szCs w:val="24"/>
        </w:rPr>
        <w:t>decydowanie o sposobie oznaczenia autorstwa lub udostępniania anonimowo;</w:t>
      </w:r>
    </w:p>
    <w:p>
      <w:pPr>
        <w:pStyle w:val="NoSpacing"/>
        <w:numPr>
          <w:ilvl w:val="0"/>
          <w:numId w:val="10"/>
        </w:numPr>
        <w:spacing w:lineRule="auto" w:line="276"/>
        <w:jc w:val="both"/>
        <w:rPr>
          <w:sz w:val="24"/>
          <w:szCs w:val="24"/>
        </w:rPr>
      </w:pPr>
      <w:r>
        <w:rPr>
          <w:sz w:val="24"/>
          <w:szCs w:val="24"/>
        </w:rPr>
        <w:t>decydowanie o rozpowszechnianiu przedmiotu umowy w całości lub w części, samodzielnie lub w połączeniu z innymi utworami;</w:t>
      </w:r>
    </w:p>
    <w:p>
      <w:pPr>
        <w:pStyle w:val="NoSpacing"/>
        <w:numPr>
          <w:ilvl w:val="0"/>
          <w:numId w:val="10"/>
        </w:numPr>
        <w:spacing w:lineRule="auto" w:line="276"/>
        <w:jc w:val="both"/>
        <w:rPr>
          <w:sz w:val="24"/>
          <w:szCs w:val="24"/>
        </w:rPr>
      </w:pPr>
      <w:r>
        <w:rPr>
          <w:sz w:val="24"/>
          <w:szCs w:val="24"/>
        </w:rPr>
        <w:t xml:space="preserve">decydowanie o wykorzystaniu przedmiotu umowy w całości lub w części, samodzielnie lub w połączeniu z innymi utworami, według potrzeb Zamawiającego związanych </w:t>
        <w:br/>
        <w:t>z realizacją inwestycji, udzielaniem informacji, prowadzeniem działań promocyjnych bądź komercyjnych oraz koniecznością zastępczego zlecenia usunięcia wad.</w:t>
      </w:r>
    </w:p>
    <w:p>
      <w:pPr>
        <w:pStyle w:val="NoSpacing"/>
        <w:numPr>
          <w:ilvl w:val="0"/>
          <w:numId w:val="8"/>
        </w:numPr>
        <w:spacing w:lineRule="auto" w:line="276"/>
        <w:jc w:val="both"/>
        <w:rPr>
          <w:sz w:val="24"/>
          <w:szCs w:val="24"/>
        </w:rPr>
      </w:pPr>
      <w:r>
        <w:rPr>
          <w:sz w:val="24"/>
          <w:szCs w:val="24"/>
        </w:rPr>
        <w:t>W chwili wydania Zamawiającemu przedmiotu umowy lub jego części Wykonawca przenosi na Zamawiającego prawo do wyrażania zgody na wykonywanie zależnych praw autorskich.</w:t>
      </w:r>
    </w:p>
    <w:p>
      <w:pPr>
        <w:pStyle w:val="NoSpacing"/>
        <w:numPr>
          <w:ilvl w:val="0"/>
          <w:numId w:val="8"/>
        </w:numPr>
        <w:spacing w:lineRule="auto" w:line="276"/>
        <w:jc w:val="both"/>
        <w:rPr>
          <w:sz w:val="24"/>
          <w:szCs w:val="24"/>
        </w:rPr>
      </w:pPr>
      <w:r>
        <w:rPr>
          <w:sz w:val="24"/>
          <w:szCs w:val="24"/>
        </w:rPr>
        <w:t xml:space="preserve">W chwili wydania przedmiotu umowy lub jego części Wykonawca wyraża zgodę na rozporządzanie i korzystanie z opracowań przedmiotu umowy na polach eksploatacji, </w:t>
        <w:br/>
        <w:t>o których mowa w ust. 1 niniejszego paragrafu.</w:t>
      </w:r>
    </w:p>
    <w:p>
      <w:pPr>
        <w:pStyle w:val="NoSpacing"/>
        <w:numPr>
          <w:ilvl w:val="0"/>
          <w:numId w:val="8"/>
        </w:numPr>
        <w:spacing w:lineRule="auto" w:line="276"/>
        <w:jc w:val="both"/>
        <w:rPr>
          <w:sz w:val="24"/>
          <w:szCs w:val="24"/>
        </w:rPr>
      </w:pPr>
      <w:r>
        <w:rPr>
          <w:sz w:val="24"/>
          <w:szCs w:val="24"/>
        </w:rPr>
        <w:t>Wykonawca oświadcza, że:</w:t>
      </w:r>
    </w:p>
    <w:p>
      <w:pPr>
        <w:pStyle w:val="NoSpacing"/>
        <w:numPr>
          <w:ilvl w:val="0"/>
          <w:numId w:val="11"/>
        </w:numPr>
        <w:spacing w:lineRule="auto" w:line="276"/>
        <w:jc w:val="both"/>
        <w:rPr>
          <w:sz w:val="24"/>
          <w:szCs w:val="24"/>
        </w:rPr>
      </w:pPr>
      <w:r>
        <w:rPr>
          <w:sz w:val="24"/>
          <w:szCs w:val="24"/>
        </w:rPr>
        <w:t xml:space="preserve">wszelkie utwory w rozumieniu ustawy z dnia 4 lutego 1994 r. o prawie autorskim </w:t>
        <w:br/>
        <w:t xml:space="preserve">i prawach pokrewnych (Dz. U. z 2022 r. poz. 2509 ze zm.), jakimi będzie się posługiwał </w:t>
        <w:br/>
        <w:t xml:space="preserve">w trakcie wykonywania niniejszej umowy, a także, które powstaną w wyniku wykonywania niniejszej umowy, będą oryginalne, bez bezprawnych zapożyczeń </w:t>
        <w:br/>
        <w:t>z utworów osób trzecich oraz nie będą naruszać praw przysługujących osobom trzecim, w szczególności praw autorskich oraz ich dóbr osobistych;</w:t>
      </w:r>
    </w:p>
    <w:p>
      <w:pPr>
        <w:pStyle w:val="NoSpacing"/>
        <w:numPr>
          <w:ilvl w:val="0"/>
          <w:numId w:val="11"/>
        </w:numPr>
        <w:spacing w:lineRule="auto" w:line="276"/>
        <w:jc w:val="both"/>
        <w:rPr>
          <w:sz w:val="24"/>
          <w:szCs w:val="24"/>
        </w:rPr>
      </w:pPr>
      <w:r>
        <w:rPr>
          <w:sz w:val="24"/>
          <w:szCs w:val="24"/>
        </w:rPr>
        <w:t xml:space="preserve">nabędzie prawa, w tym autorskie prawa majątkowe oraz uzyska oświadczenia, </w:t>
        <w:br/>
        <w:t>o których mowa w ust. 3 oraz wszelkie upoważnienia do wykonywania praw zależnych od osób, z którymi będzie współpracować przy realizacji niniejszej umowy, a także uzyska od tych osób nieodwołalne zgody na wykonywanie zależnych praw autorskich.</w:t>
      </w:r>
    </w:p>
    <w:p>
      <w:pPr>
        <w:pStyle w:val="NoSpacing"/>
        <w:numPr>
          <w:ilvl w:val="0"/>
          <w:numId w:val="8"/>
        </w:numPr>
        <w:spacing w:lineRule="auto" w:line="276"/>
        <w:jc w:val="both"/>
        <w:rPr>
          <w:sz w:val="24"/>
          <w:szCs w:val="24"/>
        </w:rPr>
      </w:pPr>
      <w:r>
        <w:rPr>
          <w:sz w:val="24"/>
          <w:szCs w:val="24"/>
        </w:rPr>
        <w:t xml:space="preserve">W przypadku, gdy na skutek naruszenia przez Wykonawcę postanowień niniejszego paragrafu korzystanie z przedmiotu umowy lub jego części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t>
        <w:br/>
        <w:t>w związku z wyłączeniem lub ograniczeniem możliwości korzystania przez Zamawiającego z przedmiotu umowy oraz do zwrotu odpowiedniej części wynagrodzenia z tytułu niniejszej umowy.</w:t>
      </w:r>
    </w:p>
    <w:p>
      <w:pPr>
        <w:pStyle w:val="NoSpacing"/>
        <w:numPr>
          <w:ilvl w:val="0"/>
          <w:numId w:val="8"/>
        </w:numPr>
        <w:spacing w:lineRule="auto" w:line="276"/>
        <w:jc w:val="both"/>
        <w:rPr>
          <w:sz w:val="24"/>
          <w:szCs w:val="24"/>
        </w:rPr>
      </w:pPr>
      <w:r>
        <w:rPr>
          <w:sz w:val="24"/>
          <w:szCs w:val="24"/>
        </w:rPr>
        <w:t>Nabycie praw, o których mowa w niniejszym paragrafie nie jest ograniczone czasowo, terytorialnie i językowo oraz następuje w ramach wynagrodzenia ryczałtowego brutto za wykonanie całego przedmiotu umowy lub jego części, o którym mowa w § 6 ust. 1 niniejszej umowy.</w:t>
      </w:r>
    </w:p>
    <w:p>
      <w:pPr>
        <w:pStyle w:val="NoSpacing"/>
        <w:numPr>
          <w:ilvl w:val="0"/>
          <w:numId w:val="8"/>
        </w:numPr>
        <w:spacing w:lineRule="auto" w:line="276"/>
        <w:jc w:val="both"/>
        <w:rPr>
          <w:sz w:val="24"/>
          <w:szCs w:val="24"/>
        </w:rPr>
      </w:pPr>
      <w:r>
        <w:rPr>
          <w:sz w:val="24"/>
          <w:szCs w:val="24"/>
        </w:rPr>
        <w:t>Wykonawca wyraża zgodę na dokonanie przez Zamawiającego lub na jego zlecenie przez osoby trzecie wszelkich zmian, aktualizacji i uzupełnień wykonanego przedmiotu umowy (dokumentacji projektowej), a zarazem przenosi na Zamawiającego prawo do wykonywania zależnych praw autorskich majątkowych do przedmiotu umowy lub jego części w zakresie wskazanym w umowie.</w:t>
      </w:r>
    </w:p>
    <w:p>
      <w:pPr>
        <w:pStyle w:val="NoSpacing"/>
        <w:numPr>
          <w:ilvl w:val="0"/>
          <w:numId w:val="8"/>
        </w:numPr>
        <w:spacing w:lineRule="auto" w:line="276"/>
        <w:jc w:val="both"/>
        <w:rPr>
          <w:sz w:val="24"/>
          <w:szCs w:val="24"/>
        </w:rPr>
      </w:pPr>
      <w:r>
        <w:rPr>
          <w:sz w:val="24"/>
          <w:szCs w:val="24"/>
        </w:rPr>
        <w:t>Wszelkie uprawnienia do przedmiotu umowy lub jego części określone w niniejszej umowie obejmujące wszystkie nośniki informacji są nieograniczone przedmiotowo, czasowo, terytorialnie i językowo.</w:t>
      </w:r>
    </w:p>
    <w:p>
      <w:pPr>
        <w:pStyle w:val="NoSpacing"/>
        <w:numPr>
          <w:ilvl w:val="0"/>
          <w:numId w:val="8"/>
        </w:numPr>
        <w:spacing w:lineRule="auto" w:line="276"/>
        <w:jc w:val="both"/>
        <w:rPr>
          <w:sz w:val="24"/>
          <w:szCs w:val="24"/>
        </w:rPr>
      </w:pPr>
      <w:r>
        <w:rPr>
          <w:sz w:val="24"/>
          <w:szCs w:val="24"/>
        </w:rPr>
        <w:t>Wykonawca zobowiązuje się do niewykorzystywania autorskich praw osobistych ze szkodą dla interesów Zamawiającego lub w sposób utrudniający realizację inwestycji wynikającej z przedmiotu umowy lub jego części.</w:t>
      </w:r>
    </w:p>
    <w:p>
      <w:pPr>
        <w:pStyle w:val="NoSpacing"/>
        <w:numPr>
          <w:ilvl w:val="0"/>
          <w:numId w:val="8"/>
        </w:numPr>
        <w:spacing w:lineRule="auto" w:line="276"/>
        <w:jc w:val="both"/>
        <w:rPr>
          <w:sz w:val="24"/>
          <w:szCs w:val="24"/>
        </w:rPr>
      </w:pPr>
      <w:r>
        <w:rPr>
          <w:sz w:val="24"/>
          <w:szCs w:val="24"/>
        </w:rPr>
        <w:t>Wykonawca oświadcza, że przedmiot umowy lub jego części, będzie wolny od wad prawnych w rozumieniu art. 556</w:t>
      </w:r>
      <w:r>
        <w:rPr>
          <w:sz w:val="24"/>
          <w:szCs w:val="24"/>
          <w:vertAlign w:val="superscript"/>
        </w:rPr>
        <w:t>3</w:t>
      </w:r>
      <w:r>
        <w:rPr>
          <w:sz w:val="24"/>
          <w:szCs w:val="24"/>
        </w:rPr>
        <w:t xml:space="preserve"> Kodeksu cywilnego oraz że nie będzie naruszał praw osób trzecich. W związku z powyższym Wykonawca oświadcza i potwierdza, że:</w:t>
      </w:r>
    </w:p>
    <w:p>
      <w:pPr>
        <w:pStyle w:val="NoSpacing"/>
        <w:numPr>
          <w:ilvl w:val="0"/>
          <w:numId w:val="12"/>
        </w:numPr>
        <w:spacing w:lineRule="auto" w:line="276"/>
        <w:jc w:val="both"/>
        <w:rPr>
          <w:sz w:val="24"/>
          <w:szCs w:val="24"/>
        </w:rPr>
      </w:pPr>
      <w:r>
        <w:rPr>
          <w:sz w:val="24"/>
          <w:szCs w:val="24"/>
        </w:rPr>
        <w:t>przysługuje mu wyłączne i nieograniczone prawo autorskie do przedmiotu umowy lub jego części jako wyłącznemu jego twórcy albo że posiada do niego wyłączne majątkowe prawa autorskie;</w:t>
      </w:r>
    </w:p>
    <w:p>
      <w:pPr>
        <w:pStyle w:val="NoSpacing"/>
        <w:numPr>
          <w:ilvl w:val="0"/>
          <w:numId w:val="12"/>
        </w:numPr>
        <w:spacing w:lineRule="auto" w:line="276"/>
        <w:jc w:val="both"/>
        <w:rPr>
          <w:sz w:val="24"/>
          <w:szCs w:val="24"/>
        </w:rPr>
      </w:pPr>
      <w:r>
        <w:rPr>
          <w:sz w:val="24"/>
          <w:szCs w:val="24"/>
        </w:rPr>
        <w:t>autorskie prawa majątkowe Wykonawcy do przedmiotu umowy lub jego części nie są obciążone żadnymi prawami osób trzecich oraz że osoby trzecie nie zgłaszają żadnych roszczeń w odniesieniu do niego, jak również że korzystanie lub rozporządzanie przedmiotem umowy lub jego częścią nie jest ograniczone jakąkolwiek decyzją lub orzeczeniem właściwego organu;</w:t>
      </w:r>
    </w:p>
    <w:p>
      <w:pPr>
        <w:pStyle w:val="NoSpacing"/>
        <w:numPr>
          <w:ilvl w:val="0"/>
          <w:numId w:val="12"/>
        </w:numPr>
        <w:spacing w:lineRule="auto" w:line="276"/>
        <w:jc w:val="both"/>
        <w:rPr>
          <w:sz w:val="24"/>
          <w:szCs w:val="24"/>
        </w:rPr>
      </w:pPr>
      <w:r>
        <w:rPr>
          <w:sz w:val="24"/>
          <w:szCs w:val="24"/>
        </w:rPr>
        <w:t>przeniesienie na Zamawiającego całości autorskich praw majątkowych do przedmiotu umowy lub jego części, w tym prawa zależnego do niego, nie wymaga zgody jakiegokolwiek organu lub osoby trzeciej.</w:t>
      </w:r>
    </w:p>
    <w:p>
      <w:pPr>
        <w:pStyle w:val="NoSpacing"/>
        <w:spacing w:lineRule="auto" w:line="276"/>
        <w:jc w:val="both"/>
        <w:rPr>
          <w:sz w:val="24"/>
          <w:szCs w:val="24"/>
        </w:rPr>
      </w:pPr>
      <w:r>
        <w:rPr>
          <w:sz w:val="24"/>
          <w:szCs w:val="24"/>
        </w:rPr>
      </w:r>
    </w:p>
    <w:p>
      <w:pPr>
        <w:pStyle w:val="NoSpacing"/>
        <w:spacing w:lineRule="auto" w:line="276"/>
        <w:jc w:val="center"/>
        <w:rPr>
          <w:color w:val="000000"/>
        </w:rPr>
      </w:pPr>
      <w:r>
        <w:rPr>
          <w:b/>
          <w:bCs/>
          <w:color w:val="000000"/>
          <w:sz w:val="24"/>
          <w:szCs w:val="24"/>
        </w:rPr>
        <w:t>§ 4.</w:t>
      </w:r>
    </w:p>
    <w:p>
      <w:pPr>
        <w:pStyle w:val="NoSpacing"/>
        <w:numPr>
          <w:ilvl w:val="0"/>
          <w:numId w:val="13"/>
        </w:numPr>
        <w:spacing w:lineRule="auto" w:line="276"/>
        <w:jc w:val="both"/>
        <w:rPr>
          <w:color w:val="000000"/>
        </w:rPr>
      </w:pPr>
      <w:r>
        <w:rPr>
          <w:color w:val="000000"/>
          <w:sz w:val="24"/>
          <w:szCs w:val="24"/>
        </w:rPr>
        <w:t xml:space="preserve">Wykonawca zrealizuje przedmiot umowy w terminie </w:t>
      </w:r>
      <w:r>
        <w:rPr>
          <w:rFonts w:eastAsia="Calibri" w:cs="Calibri"/>
          <w:b/>
          <w:bCs/>
          <w:color w:val="000000"/>
          <w:sz w:val="24"/>
          <w:szCs w:val="24"/>
        </w:rPr>
        <w:t>do 8 miesięcy od dnia zawarcia umowy</w:t>
      </w:r>
      <w:r>
        <w:rPr>
          <w:rFonts w:eastAsia="Calibri" w:cs="Calibri"/>
          <w:b w:val="false"/>
          <w:bCs w:val="false"/>
          <w:color w:val="000000"/>
          <w:sz w:val="24"/>
          <w:szCs w:val="24"/>
        </w:rPr>
        <w:t>, przy czym:</w:t>
      </w:r>
    </w:p>
    <w:p>
      <w:pPr>
        <w:pStyle w:val="NoSpacing"/>
        <w:numPr>
          <w:ilvl w:val="0"/>
          <w:numId w:val="0"/>
        </w:numPr>
        <w:spacing w:lineRule="auto" w:line="276"/>
        <w:ind w:hanging="0" w:left="360"/>
        <w:jc w:val="left"/>
        <w:rPr/>
      </w:pPr>
      <w:r>
        <w:rPr>
          <w:rFonts w:eastAsia="Calibri" w:cs="Calibri"/>
          <w:b w:val="false"/>
          <w:bCs w:val="false"/>
          <w:color w:val="000000"/>
        </w:rPr>
        <w:t xml:space="preserve">1) </w:t>
      </w:r>
      <w:r>
        <w:rPr>
          <w:rFonts w:eastAsia="Calibri" w:cs="Calibri"/>
          <w:b/>
          <w:bCs/>
          <w:color w:val="000000"/>
        </w:rPr>
        <w:t>etap a</w:t>
      </w:r>
      <w:r>
        <w:rPr>
          <w:rFonts w:eastAsia="Calibri" w:cs="Calibri"/>
          <w:b w:val="false"/>
          <w:bCs w:val="false"/>
          <w:color w:val="000000"/>
        </w:rPr>
        <w:t xml:space="preserve"> obejmuje opracowanie mapy do celów projektowych – </w:t>
      </w:r>
      <w:r>
        <w:rPr>
          <w:rFonts w:eastAsia="Calibri" w:cs="Calibri"/>
          <w:b/>
          <w:bCs/>
          <w:color w:val="000000"/>
        </w:rPr>
        <w:t>do 1 miesiąca od dnia zawarcia umowy;</w:t>
        <w:br/>
      </w:r>
      <w:r>
        <w:rPr>
          <w:rFonts w:eastAsia="Calibri" w:cs="Calibri"/>
          <w:b w:val="false"/>
          <w:bCs w:val="false"/>
          <w:color w:val="000000"/>
        </w:rPr>
        <w:t xml:space="preserve">2) </w:t>
      </w:r>
      <w:r>
        <w:rPr>
          <w:rFonts w:eastAsia="Calibri" w:cs="Calibri"/>
          <w:b/>
          <w:bCs/>
          <w:color w:val="000000"/>
        </w:rPr>
        <w:t xml:space="preserve">etap b </w:t>
      </w:r>
      <w:r>
        <w:rPr>
          <w:rFonts w:eastAsia="Calibri" w:cs="Calibri"/>
          <w:b w:val="false"/>
          <w:bCs w:val="false"/>
          <w:color w:val="000000"/>
        </w:rPr>
        <w:t xml:space="preserve">obejmuje opracowanie projektu koncepcyjnego (roboczego) - </w:t>
      </w:r>
      <w:r>
        <w:rPr>
          <w:rFonts w:eastAsia="Calibri" w:cs="Calibri"/>
          <w:b/>
          <w:bCs/>
          <w:color w:val="000000"/>
        </w:rPr>
        <w:t>do 1 miesiąca od dnia zawarcia umowy;</w:t>
        <w:br/>
      </w:r>
      <w:r>
        <w:rPr>
          <w:rFonts w:eastAsia="Calibri" w:cs="Calibri"/>
          <w:b w:val="false"/>
          <w:bCs w:val="false"/>
          <w:color w:val="000000"/>
        </w:rPr>
        <w:t xml:space="preserve">3) </w:t>
      </w:r>
      <w:r>
        <w:rPr>
          <w:rFonts w:eastAsia="Calibri" w:cs="Calibri"/>
          <w:b/>
          <w:bCs/>
          <w:color w:val="000000"/>
        </w:rPr>
        <w:t xml:space="preserve">etap c </w:t>
      </w:r>
      <w:r>
        <w:rPr>
          <w:rFonts w:eastAsia="Calibri" w:cs="Calibri"/>
          <w:b w:val="false"/>
          <w:bCs w:val="false"/>
          <w:color w:val="000000"/>
        </w:rPr>
        <w:t>obejmuje przekazanie dokumentacji projektowej w zakresie niezbędnym do złożenia wniosku o wydanie decyzji/dokonania zgłoszenia robót -</w:t>
      </w:r>
      <w:r>
        <w:rPr>
          <w:rFonts w:eastAsia="Calibri" w:cs="Calibri"/>
          <w:b/>
          <w:bCs/>
          <w:color w:val="000000"/>
        </w:rPr>
        <w:t xml:space="preserve"> do 6 miesięcy od dnia zawarcia umowy;</w:t>
        <w:br/>
      </w:r>
      <w:r>
        <w:rPr>
          <w:rFonts w:eastAsia="Calibri" w:cs="Calibri"/>
          <w:b w:val="false"/>
          <w:bCs w:val="false"/>
          <w:color w:val="000000"/>
        </w:rPr>
        <w:t xml:space="preserve">4) </w:t>
      </w:r>
      <w:r>
        <w:rPr>
          <w:rFonts w:eastAsia="Calibri" w:cs="Calibri"/>
          <w:b/>
          <w:bCs/>
          <w:color w:val="000000"/>
        </w:rPr>
        <w:t xml:space="preserve">etap d </w:t>
      </w:r>
      <w:r>
        <w:rPr>
          <w:rFonts w:eastAsia="Calibri" w:cs="Calibri"/>
          <w:b w:val="false"/>
          <w:bCs w:val="false"/>
          <w:color w:val="000000"/>
        </w:rPr>
        <w:t>obejmuje opracowanie projektu docelowej oraz tymczasowej (na czas robót) organizacji ruchu -</w:t>
      </w:r>
      <w:r>
        <w:rPr>
          <w:rFonts w:eastAsia="Calibri" w:cs="Calibri"/>
          <w:b/>
          <w:bCs/>
          <w:color w:val="000000"/>
        </w:rPr>
        <w:t xml:space="preserve"> do 6 miesięcy od dnia zawarcia umowy;</w:t>
        <w:br/>
      </w:r>
      <w:r>
        <w:rPr>
          <w:rFonts w:eastAsia="Calibri" w:cs="Calibri"/>
          <w:b w:val="false"/>
          <w:bCs w:val="false"/>
          <w:color w:val="000000"/>
        </w:rPr>
        <w:t xml:space="preserve">5) </w:t>
      </w:r>
      <w:r>
        <w:rPr>
          <w:rFonts w:eastAsia="Calibri" w:cs="Calibri"/>
          <w:b/>
          <w:bCs/>
          <w:color w:val="000000"/>
        </w:rPr>
        <w:t xml:space="preserve">etap e </w:t>
      </w:r>
      <w:r>
        <w:rPr>
          <w:rFonts w:eastAsia="Calibri" w:cs="Calibri"/>
          <w:b w:val="false"/>
          <w:bCs w:val="false"/>
          <w:color w:val="000000"/>
        </w:rPr>
        <w:t>obejmuje opracowanie kosztorysów inwestorskich</w:t>
      </w:r>
      <w:r>
        <w:rPr>
          <w:rFonts w:eastAsia="Calibri" w:cs="Calibri"/>
          <w:b/>
          <w:bCs/>
          <w:color w:val="000000"/>
        </w:rPr>
        <w:t xml:space="preserve"> - do 8 miesięcy od dnia zawarcia umowy;</w:t>
        <w:br/>
      </w:r>
      <w:r>
        <w:rPr>
          <w:rFonts w:eastAsia="Calibri" w:cs="Calibri"/>
          <w:b w:val="false"/>
          <w:bCs w:val="false"/>
          <w:color w:val="000000"/>
        </w:rPr>
        <w:t xml:space="preserve">6) </w:t>
      </w:r>
      <w:r>
        <w:rPr>
          <w:rFonts w:eastAsia="Calibri" w:cs="Calibri"/>
          <w:b/>
          <w:bCs/>
          <w:color w:val="000000"/>
        </w:rPr>
        <w:t xml:space="preserve">etap f </w:t>
      </w:r>
      <w:r>
        <w:rPr>
          <w:rFonts w:eastAsia="Calibri" w:cs="Calibri"/>
          <w:b w:val="false"/>
          <w:bCs w:val="false"/>
          <w:color w:val="000000"/>
        </w:rPr>
        <w:t>obejmuje opracowanie projektu wykonawczego wraz ze STWIORB</w:t>
      </w:r>
      <w:r>
        <w:rPr>
          <w:rFonts w:eastAsia="Calibri" w:cs="Calibri"/>
          <w:b/>
          <w:bCs/>
          <w:color w:val="000000"/>
        </w:rPr>
        <w:t xml:space="preserve"> - do 8 miesięcy od dnia zawarcia umowy;</w:t>
        <w:br/>
      </w:r>
      <w:r>
        <w:rPr>
          <w:rFonts w:eastAsia="Calibri" w:cs="Calibri"/>
          <w:b w:val="false"/>
          <w:bCs w:val="false"/>
          <w:color w:val="000000"/>
          <w:sz w:val="24"/>
          <w:szCs w:val="24"/>
        </w:rPr>
        <w:t xml:space="preserve">7) </w:t>
      </w:r>
      <w:r>
        <w:rPr>
          <w:rFonts w:eastAsia="Calibri" w:cs="Calibri"/>
          <w:b/>
          <w:bCs/>
          <w:color w:val="000000"/>
          <w:sz w:val="24"/>
          <w:szCs w:val="24"/>
        </w:rPr>
        <w:t xml:space="preserve">etap g </w:t>
      </w:r>
      <w:r>
        <w:rPr>
          <w:rFonts w:eastAsia="Calibri" w:cs="Calibri"/>
          <w:b w:val="false"/>
          <w:bCs w:val="false"/>
          <w:color w:val="000000"/>
          <w:sz w:val="24"/>
          <w:szCs w:val="24"/>
        </w:rPr>
        <w:t xml:space="preserve">obejmuje uzyskanie zaświadczenia o braku sprzeciwu do zgłoszenia/decyzji </w:t>
      </w:r>
      <w:r>
        <w:rPr>
          <w:rFonts w:eastAsia="Calibri" w:cs="Calibri"/>
          <w:b/>
          <w:bCs/>
          <w:color w:val="000000"/>
          <w:sz w:val="24"/>
          <w:szCs w:val="24"/>
        </w:rPr>
        <w:t>- do 8 miesięcy od dnia zawarcia umowy;</w:t>
      </w:r>
    </w:p>
    <w:p>
      <w:pPr>
        <w:pStyle w:val="NoSpacing"/>
        <w:numPr>
          <w:ilvl w:val="0"/>
          <w:numId w:val="13"/>
        </w:numPr>
        <w:spacing w:lineRule="auto" w:line="276"/>
        <w:jc w:val="both"/>
        <w:rPr>
          <w:sz w:val="24"/>
          <w:szCs w:val="24"/>
        </w:rPr>
      </w:pPr>
      <w:r>
        <w:rPr>
          <w:sz w:val="24"/>
          <w:szCs w:val="24"/>
        </w:rPr>
        <w:t>Zamawiający zaznacza, iż dopuszcza rozliczenia częściowe zgodnie z harmonogramem rzeczowo-finansowym wykonania usług uzgodnionym z Zamawiającym przed podpisaniem umowy za pozycje z harmonogramu rzeczowo-finansowego wykonania usług wykonane w całości, tj. w 100%. Harmonogram rzeczowo-finansowy wykonania usług musi uwzględniać możliwości finansowe Zamawiającego. Harmonogram rzeczowo-finansowy stanowi Załącznik nr 3 do niniejszej umowy.</w:t>
      </w:r>
    </w:p>
    <w:p>
      <w:pPr>
        <w:pStyle w:val="NoSpacing"/>
        <w:numPr>
          <w:ilvl w:val="0"/>
          <w:numId w:val="13"/>
        </w:numPr>
        <w:spacing w:lineRule="auto" w:line="276"/>
        <w:jc w:val="both"/>
        <w:rPr>
          <w:sz w:val="24"/>
          <w:szCs w:val="24"/>
        </w:rPr>
      </w:pPr>
      <w:r>
        <w:rPr>
          <w:sz w:val="24"/>
          <w:szCs w:val="24"/>
        </w:rPr>
        <w:t>Zamawiający w terminie do 14 dni od daty złożenia przez Wykonawcę w siedzibie Zamawiającego kompletnej dokumentacji danego zakresu będącego przedmiotem zamówienia uprawniony jest do zgłaszania uwag i zastrzeżeń do przedmiotowych opracowań oraz do wyznaczenia terminu usunięcia ewentualnych wad lub usterek w dokumentacji. W razie stwierdzenia przez Zamawiającego, iż dostarczony Zamawiającemu przedmiot umowy ma wady lub braki, Zamawiający odmówi jego odbioru i wskaże Wykonawcy stwierdzone wady lub braki na piśmie oraz wyznaczy termin usunięcia stwierdzonych wad lub usterek, a Wykonawca zobowiązany jest do usunięcia wskazanych wad lub braków w wyznaczonym terminie oraz do dostarczenia Zamawiającemu poprawionego przedmiotu umowy lub jego części. Zamawiający dokona odbioru poprawionej części przedmiotu umowy w terminie do 14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danego etapu przedmiotu umowy określonego w ust. 1 do dnia podpisania protokołu odbioru niewadliwego danego etapu przedmiotu umowy, w którym winno zostać potwierdzone z jaką datą została przekazana kompletna i prawidłowa dokumentacja będąca danym etapem przedmiotu umowy.</w:t>
      </w:r>
    </w:p>
    <w:p>
      <w:pPr>
        <w:pStyle w:val="NoSpacing"/>
        <w:numPr>
          <w:ilvl w:val="0"/>
          <w:numId w:val="13"/>
        </w:numPr>
        <w:spacing w:lineRule="auto" w:line="276"/>
        <w:jc w:val="both"/>
        <w:rPr>
          <w:sz w:val="24"/>
          <w:szCs w:val="24"/>
        </w:rPr>
      </w:pPr>
      <w:r>
        <w:rPr>
          <w:sz w:val="24"/>
          <w:szCs w:val="24"/>
        </w:rPr>
        <w:t>Dokumentacja dostarczona Zamawiającemu musi spełniać wszystkie wymagania umowy, być kompletna, wykonana zgodnie ze sztuką budowlaną i z obowiązującymi przepisami.</w:t>
      </w:r>
    </w:p>
    <w:p>
      <w:pPr>
        <w:pStyle w:val="NoSpacing"/>
        <w:numPr>
          <w:ilvl w:val="0"/>
          <w:numId w:val="13"/>
        </w:numPr>
        <w:spacing w:lineRule="auto" w:line="276"/>
        <w:jc w:val="both"/>
        <w:rPr>
          <w:sz w:val="24"/>
          <w:szCs w:val="24"/>
        </w:rPr>
      </w:pPr>
      <w:r>
        <w:rPr>
          <w:sz w:val="24"/>
          <w:szCs w:val="24"/>
        </w:rPr>
        <w:t>Podpisanie przez Wykonawcę protokołu odbioru końcowego jest równoznaczne  zapewnieniem, że dostarczony przedmiot umowy jest wolny od wad.</w:t>
      </w:r>
    </w:p>
    <w:p>
      <w:pPr>
        <w:pStyle w:val="NoSpacing"/>
        <w:numPr>
          <w:ilvl w:val="0"/>
          <w:numId w:val="13"/>
        </w:numPr>
        <w:spacing w:lineRule="auto" w:line="276"/>
        <w:jc w:val="both"/>
        <w:rPr>
          <w:sz w:val="24"/>
          <w:szCs w:val="24"/>
        </w:rPr>
      </w:pPr>
      <w:r>
        <w:rPr>
          <w:sz w:val="24"/>
          <w:szCs w:val="24"/>
        </w:rPr>
        <w:t xml:space="preserve">Wykonawca wyda przedmiot umowy wraz z wykazem opracowań oraz z pisemnym oświadczeniem, że jest on wykonany zgodnie z umową, z obowiązującymi przepisami </w:t>
        <w:br/>
        <w:t>i normami oraz że zostaje wydany w stanie kompletnym z punktu widzenia celu, któremu ma służyć. Wyżej wymieniony wykaz opracowań oraz pisemne oświadczenia stanowią integralną część przedmiotu umowy.</w:t>
      </w:r>
    </w:p>
    <w:p>
      <w:pPr>
        <w:pStyle w:val="NoSpacing"/>
        <w:numPr>
          <w:ilvl w:val="0"/>
          <w:numId w:val="13"/>
        </w:numPr>
        <w:spacing w:lineRule="auto" w:line="276"/>
        <w:jc w:val="both"/>
        <w:rPr>
          <w:sz w:val="24"/>
          <w:szCs w:val="24"/>
        </w:rPr>
      </w:pPr>
      <w:r>
        <w:rPr>
          <w:sz w:val="24"/>
          <w:szCs w:val="24"/>
        </w:rPr>
        <w:t>W chwili wydania przedmiotu umowy lub jego określonej części Wykonawca złoży również pisemne oświadczenie, iż przysługują mu prawa autorskie do przedmiotu umowy w zakresie w jakim są one przenoszone na Zamawiającego, a także iż przedmiot umowy wolny jest od wad prawnych, a korzystanie z niego nie narusza jakichkolwiek praw osób trzecich.</w:t>
      </w:r>
    </w:p>
    <w:p>
      <w:pPr>
        <w:pStyle w:val="NoSpacing"/>
        <w:numPr>
          <w:ilvl w:val="0"/>
          <w:numId w:val="13"/>
        </w:numPr>
        <w:spacing w:lineRule="auto" w:line="276"/>
        <w:jc w:val="both"/>
        <w:rPr>
          <w:sz w:val="24"/>
          <w:szCs w:val="24"/>
        </w:rPr>
      </w:pPr>
      <w:r>
        <w:rPr>
          <w:sz w:val="24"/>
          <w:szCs w:val="24"/>
        </w:rPr>
        <w:t>W przypadku wydania Zamawiającemu przedmiotu umowy, Wykonawca przenosi na Zamawiającego prawa autorskie w zakresie określonym w § 3 niniejszej umowy.</w:t>
      </w:r>
    </w:p>
    <w:p>
      <w:pPr>
        <w:pStyle w:val="NoSpacing"/>
        <w:numPr>
          <w:ilvl w:val="0"/>
          <w:numId w:val="13"/>
        </w:numPr>
        <w:spacing w:lineRule="auto" w:line="276"/>
        <w:jc w:val="both"/>
        <w:rPr>
          <w:sz w:val="24"/>
          <w:szCs w:val="24"/>
        </w:rPr>
      </w:pPr>
      <w:r>
        <w:rPr>
          <w:sz w:val="24"/>
          <w:szCs w:val="24"/>
        </w:rPr>
        <w:t>W przypadku, gdy po dokonaniu przez Zamawiającego odbioru przedmiotu umowy, organ wydający decyzje formalno-prawne wykaże braki w przedmiocie umowy, to pomimo dokonania przez Zamawiającego odbioru przedmiotu umowy, Wykonawca zobowiązany jest do wprowadzenia stosownych zmian i uzupełnień wskazanych przez organ wydający decyzje formalno-prawne w terminie wskazanym przez ten organ, w ramach wynagrodzenia określonego w § 6 ust. 1.</w:t>
      </w:r>
    </w:p>
    <w:p>
      <w:pPr>
        <w:pStyle w:val="NoSpacing"/>
        <w:spacing w:lineRule="auto" w:line="276"/>
        <w:jc w:val="center"/>
        <w:rPr>
          <w:b/>
          <w:bCs/>
          <w:sz w:val="24"/>
          <w:szCs w:val="24"/>
        </w:rPr>
      </w:pPr>
      <w:r>
        <w:rPr>
          <w:b/>
          <w:bCs/>
          <w:sz w:val="24"/>
          <w:szCs w:val="24"/>
        </w:rPr>
        <w:t>§ 5.</w:t>
      </w:r>
    </w:p>
    <w:p>
      <w:pPr>
        <w:pStyle w:val="NoSpacing"/>
        <w:numPr>
          <w:ilvl w:val="0"/>
          <w:numId w:val="14"/>
        </w:numPr>
        <w:spacing w:lineRule="auto" w:line="276"/>
        <w:jc w:val="both"/>
        <w:rPr>
          <w:sz w:val="24"/>
          <w:szCs w:val="24"/>
        </w:rPr>
      </w:pPr>
      <w:r>
        <w:rPr>
          <w:sz w:val="24"/>
          <w:szCs w:val="24"/>
        </w:rPr>
        <w:t>W ramach udzielonej rękojmi i gwarancji w okresie 36 miesięcy liczonych od dnia następnego po dniu podpisania protokołu odbioru końcowego przedmiotu umowy, Wykonawca zobowiązany jest do sprawowania nadzoru autorskiego lub do czasu zakończenia robót budowlanych wykonywanych w oparciu o przedmiot umowy.</w:t>
      </w:r>
    </w:p>
    <w:p>
      <w:pPr>
        <w:pStyle w:val="NoSpacing"/>
        <w:numPr>
          <w:ilvl w:val="0"/>
          <w:numId w:val="14"/>
        </w:numPr>
        <w:spacing w:lineRule="auto" w:line="276"/>
        <w:jc w:val="both"/>
        <w:rPr>
          <w:sz w:val="24"/>
          <w:szCs w:val="24"/>
        </w:rPr>
      </w:pPr>
      <w:r>
        <w:rPr>
          <w:sz w:val="24"/>
          <w:szCs w:val="24"/>
        </w:rPr>
        <w:t xml:space="preserve">W ramach obowiązków dotyczących sprawowania nadzoru autorskiego, Wykonawca zobowiązany będzie do wykonywania podstawowych obowiązków Projektanta, wynikających z art. 20 ust. 1 pkt 4 ustawy z dnia 7 lipca 1994r. – Prawo budowlane (Dz. U. z 2024 r. poz. 725 ze zm.), a ponadto do wyjaśniania wątpliwości dotyczących przedmiotu umowy i zawartych w nim rozwiązań. Do obowiązków Wykonawcy należeć będzie </w:t>
        <w:br/>
        <w:t>w szczególności:</w:t>
      </w:r>
    </w:p>
    <w:p>
      <w:pPr>
        <w:pStyle w:val="NoSpacing"/>
        <w:numPr>
          <w:ilvl w:val="0"/>
          <w:numId w:val="15"/>
        </w:numPr>
        <w:spacing w:lineRule="auto" w:line="276"/>
        <w:jc w:val="both"/>
        <w:rPr>
          <w:sz w:val="24"/>
          <w:szCs w:val="24"/>
        </w:rPr>
      </w:pPr>
      <w:r>
        <w:rPr>
          <w:sz w:val="24"/>
          <w:szCs w:val="24"/>
        </w:rPr>
        <w:t>stwierdzanie w toku wykonywania robót budowlanych, na wezwanie Zamawiającego, zgodności realizacji inwestycji z opracowaniami projektowymi powstałymi w ramach realizacji niniejszej umowy;</w:t>
      </w:r>
    </w:p>
    <w:p>
      <w:pPr>
        <w:pStyle w:val="NoSpacing"/>
        <w:numPr>
          <w:ilvl w:val="0"/>
          <w:numId w:val="15"/>
        </w:numPr>
        <w:spacing w:lineRule="auto" w:line="276"/>
        <w:jc w:val="both"/>
        <w:rPr>
          <w:sz w:val="24"/>
          <w:szCs w:val="24"/>
        </w:rPr>
      </w:pPr>
      <w:r>
        <w:rPr>
          <w:sz w:val="24"/>
          <w:szCs w:val="24"/>
        </w:rPr>
        <w:t>uzupełnianie szczegółów opracowań projektowych oraz wyjaśnianie wykonawcy robót budowlanych wątpliwości powstałych w toku realizacji inwestycji wykonywanych na ich podstawie;</w:t>
      </w:r>
    </w:p>
    <w:p>
      <w:pPr>
        <w:pStyle w:val="NoSpacing"/>
        <w:numPr>
          <w:ilvl w:val="0"/>
          <w:numId w:val="15"/>
        </w:numPr>
        <w:spacing w:lineRule="auto" w:line="276"/>
        <w:jc w:val="both"/>
        <w:rPr>
          <w:sz w:val="24"/>
          <w:szCs w:val="24"/>
        </w:rPr>
      </w:pPr>
      <w:r>
        <w:rPr>
          <w:sz w:val="24"/>
          <w:szCs w:val="24"/>
        </w:rPr>
        <w:t>uzgadnianie z Zamawiającym oraz wykonawcą robót budowlanych możliwości wprowadzenia rozwiązań zamiennych w stosunku do materiałów i konstrukcji przewidzianych w opracowaniach projektowych powstałych w ramach realizacji niniejszej umowy, a zgłoszonych przez kierownika budowy lub inspektora nadzoru inwestorskiego;</w:t>
      </w:r>
    </w:p>
    <w:p>
      <w:pPr>
        <w:pStyle w:val="NoSpacing"/>
        <w:numPr>
          <w:ilvl w:val="0"/>
          <w:numId w:val="15"/>
        </w:numPr>
        <w:spacing w:lineRule="auto" w:line="276"/>
        <w:jc w:val="both"/>
        <w:rPr>
          <w:sz w:val="24"/>
          <w:szCs w:val="24"/>
        </w:rPr>
      </w:pPr>
      <w:r>
        <w:rPr>
          <w:sz w:val="24"/>
          <w:szCs w:val="24"/>
        </w:rPr>
        <w:t>udział w naradach koordynacyjnych, komisjach i naradach technicznych w terminach wskazanych przez Zamawiającego;</w:t>
      </w:r>
    </w:p>
    <w:p>
      <w:pPr>
        <w:pStyle w:val="NoSpacing"/>
        <w:numPr>
          <w:ilvl w:val="0"/>
          <w:numId w:val="15"/>
        </w:numPr>
        <w:spacing w:lineRule="auto" w:line="276"/>
        <w:jc w:val="both"/>
        <w:rPr>
          <w:sz w:val="24"/>
          <w:szCs w:val="24"/>
        </w:rPr>
      </w:pPr>
      <w:r>
        <w:rPr>
          <w:sz w:val="24"/>
          <w:szCs w:val="24"/>
        </w:rPr>
        <w:t>udział w przekazaniu wykonawcy robót budowlanych materiałów lub placu budowy oraz udział w odbiorze inwestycji od wykonawcy robót budowlanych;</w:t>
      </w:r>
    </w:p>
    <w:p>
      <w:pPr>
        <w:pStyle w:val="NoSpacing"/>
        <w:numPr>
          <w:ilvl w:val="0"/>
          <w:numId w:val="15"/>
        </w:numPr>
        <w:spacing w:lineRule="auto" w:line="276"/>
        <w:jc w:val="both"/>
        <w:rPr>
          <w:sz w:val="24"/>
          <w:szCs w:val="24"/>
        </w:rPr>
      </w:pPr>
      <w:r>
        <w:rPr>
          <w:sz w:val="24"/>
          <w:szCs w:val="24"/>
        </w:rPr>
        <w:t xml:space="preserve">pobyty Wykonawcy na budowie, mające na celu sprawdzenie zgodności wykonywania robót budowlanych z rozwiązaniami projektowymi; udzielanie stosownych porad </w:t>
        <w:br/>
        <w:t xml:space="preserve">i wskazówek wykonawcy robót budowlanych; bieżące wyjaśnienie wątpliwości </w:t>
        <w:br/>
        <w:t>i problemów powstałych w toku robót budowlanych;</w:t>
      </w:r>
    </w:p>
    <w:p>
      <w:pPr>
        <w:pStyle w:val="NoSpacing"/>
        <w:numPr>
          <w:ilvl w:val="0"/>
          <w:numId w:val="15"/>
        </w:numPr>
        <w:spacing w:lineRule="auto" w:line="276"/>
        <w:jc w:val="both"/>
        <w:rPr>
          <w:sz w:val="24"/>
          <w:szCs w:val="24"/>
        </w:rPr>
      </w:pPr>
      <w:r>
        <w:rPr>
          <w:sz w:val="24"/>
          <w:szCs w:val="24"/>
        </w:rPr>
        <w:t>w przypadku wystąpienia konieczności dokonania zmian w opracowaniach projektowych powstałych w ramach realizacji niniejszej umowy z przyczyn od Wykonawcy niezależnych – dokonywanie stosownych zmian.</w:t>
      </w:r>
    </w:p>
    <w:p>
      <w:pPr>
        <w:pStyle w:val="NoSpacing"/>
        <w:numPr>
          <w:ilvl w:val="0"/>
          <w:numId w:val="14"/>
        </w:numPr>
        <w:spacing w:lineRule="auto" w:line="276"/>
        <w:jc w:val="both"/>
        <w:rPr>
          <w:sz w:val="24"/>
          <w:szCs w:val="24"/>
        </w:rPr>
      </w:pPr>
      <w:r>
        <w:rPr>
          <w:sz w:val="24"/>
          <w:szCs w:val="24"/>
        </w:rPr>
        <w:t>Wykonawca zobowiązany będzie do sprawowania nadzoru autorskiego zgodnie z zasadami wiedzy, z obowiązującymi przepisami oraz z należytą starannością.</w:t>
      </w:r>
    </w:p>
    <w:p>
      <w:pPr>
        <w:pStyle w:val="NoSpacing"/>
        <w:numPr>
          <w:ilvl w:val="0"/>
          <w:numId w:val="14"/>
        </w:numPr>
        <w:spacing w:lineRule="auto" w:line="276"/>
        <w:jc w:val="both"/>
        <w:rPr>
          <w:sz w:val="24"/>
          <w:szCs w:val="24"/>
        </w:rPr>
      </w:pPr>
      <w:r>
        <w:rPr>
          <w:sz w:val="24"/>
          <w:szCs w:val="24"/>
        </w:rPr>
        <w:t>Wykonane przez Wykonawcę w ramach nadzoru autorskiego, a dotyczące przedmiotu niniejszej umowy, uzupełnianie szczegółów opracowań projektowych i dokonywanie zmian w opracowaniach projektowych nie będzie podlegało odrębnemu wynagrodzeniu.</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6.</w:t>
      </w:r>
    </w:p>
    <w:p>
      <w:pPr>
        <w:pStyle w:val="NoSpacing"/>
        <w:numPr>
          <w:ilvl w:val="0"/>
          <w:numId w:val="16"/>
        </w:numPr>
        <w:spacing w:lineRule="auto" w:line="276"/>
        <w:jc w:val="both"/>
        <w:rPr>
          <w:sz w:val="24"/>
          <w:szCs w:val="24"/>
        </w:rPr>
      </w:pPr>
      <w:r>
        <w:rPr>
          <w:sz w:val="24"/>
          <w:szCs w:val="24"/>
        </w:rPr>
        <w:t>Strony ustalają maksymalne wynagrodzenie ryczałtowe za wykonanie całego przedmiotu umowy, w tym również za przeniesienie praw autorskich majątkowych i zależnych oraz za sprawowanie nadzoru autorskiego, w kwocie …………………… zł brutto (słownie: ................................................................................... złotych 00/100), w której uwzględniono należny podatek od towarów i usług VAT w stawce 23% (wartość wynagrodzenia netto wynosi ………….. zł).</w:t>
      </w:r>
    </w:p>
    <w:p>
      <w:pPr>
        <w:pStyle w:val="NoSpacing"/>
        <w:numPr>
          <w:ilvl w:val="0"/>
          <w:numId w:val="16"/>
        </w:numPr>
        <w:spacing w:lineRule="auto" w:line="276"/>
        <w:jc w:val="both"/>
        <w:rPr>
          <w:sz w:val="24"/>
          <w:szCs w:val="24"/>
        </w:rPr>
      </w:pPr>
      <w:r>
        <w:rPr>
          <w:sz w:val="24"/>
          <w:szCs w:val="24"/>
        </w:rPr>
        <w:t>Wynagrodzenie ryczałtowe oznacza, że Wykonawca nie może żądać podwyższenia wynagrodzenia, choćby w czasie zawarcia umowy nie można było przewidzieć rozmiaru lub kosztów prac. Wynagrodzenie brutto Wykonawcy obejmuje ewentualną zmianę stawki podatku VAT.</w:t>
      </w:r>
    </w:p>
    <w:p>
      <w:pPr>
        <w:pStyle w:val="NoSpacing"/>
        <w:numPr>
          <w:ilvl w:val="0"/>
          <w:numId w:val="16"/>
        </w:numPr>
        <w:spacing w:lineRule="auto" w:line="276"/>
        <w:jc w:val="both"/>
        <w:rPr>
          <w:sz w:val="24"/>
          <w:szCs w:val="24"/>
        </w:rPr>
      </w:pPr>
      <w:r>
        <w:rPr>
          <w:sz w:val="24"/>
          <w:szCs w:val="24"/>
        </w:rPr>
        <w:t xml:space="preserve">Z tytułu wykonania niniejszej umowy, w tym przeniesienia autorskich praw majątkowych </w:t>
        <w:br/>
        <w:t>i zależnych praw autorskich, jak i sprawowania nadzorów autorskich, Wykonawca otrzyma od Zamawiającego wynagrodzenie płatne na podstawie faktur częściowych i faktury końcowej, po odbiorze określonego zakresu dokumentacji i kompletnej dokumentacji, do których Wykonawca przedstawi protokoły odbioru częściowego i końcowego. Protokoły odbioru, zawierające stosowne oświadczenia Wykonawcy w zakresie przekazania osobistych i majątkowych praw autorskich, podpisane przez Strony umowy stanowią załączniki do faktur. Wykonawca winien dostarczyć Zamawiającemu prawidłowo wystawione faktury wraz z załącznikami w terminie do 7 dni liczonych od dnia podpisania przez Strony protokołów odbiorów.</w:t>
      </w:r>
    </w:p>
    <w:p>
      <w:pPr>
        <w:pStyle w:val="NoSpacing"/>
        <w:numPr>
          <w:ilvl w:val="0"/>
          <w:numId w:val="16"/>
        </w:numPr>
        <w:spacing w:lineRule="auto" w:line="276"/>
        <w:jc w:val="both"/>
        <w:rPr>
          <w:sz w:val="24"/>
          <w:szCs w:val="24"/>
        </w:rPr>
      </w:pPr>
      <w:r>
        <w:rPr>
          <w:sz w:val="24"/>
          <w:szCs w:val="24"/>
        </w:rPr>
        <w:t>Wynagrodzenie za wykonanie przedmiotu umowy zostanie wypłacone Wykonawcy przelewem na jego rachunek bankowy, w terminie do 30 dni liczonych od dnia dostarczenia Zamawiającemu prawidłowo wystawionej faktury na podstawie obustronnie podpisanego protokołu odbioru częściowego/końcowego wraz z kompletem załączników, które mogą być wystawione na podstawie podpisanych protokołów odbiorów częściowych lub końcowego (bez zastrzeżeń).</w:t>
      </w:r>
    </w:p>
    <w:p>
      <w:pPr>
        <w:pStyle w:val="NoSpacing"/>
        <w:numPr>
          <w:ilvl w:val="0"/>
          <w:numId w:val="16"/>
        </w:numPr>
        <w:spacing w:lineRule="auto" w:line="276"/>
        <w:jc w:val="both"/>
        <w:rPr>
          <w:sz w:val="24"/>
          <w:szCs w:val="24"/>
        </w:rPr>
      </w:pPr>
      <w:r>
        <w:rPr>
          <w:sz w:val="24"/>
          <w:szCs w:val="24"/>
        </w:rPr>
        <w:t>Faktura VAT powinna być wystawiona w następujący sposób:</w:t>
      </w:r>
    </w:p>
    <w:p>
      <w:pPr>
        <w:pStyle w:val="NoSpacing"/>
        <w:numPr>
          <w:ilvl w:val="0"/>
          <w:numId w:val="17"/>
        </w:numPr>
        <w:spacing w:lineRule="auto" w:line="276"/>
        <w:jc w:val="both"/>
        <w:rPr>
          <w:sz w:val="24"/>
          <w:szCs w:val="24"/>
        </w:rPr>
      </w:pPr>
      <w:r>
        <w:rPr>
          <w:sz w:val="24"/>
          <w:szCs w:val="24"/>
        </w:rPr>
        <w:t>Nabywca: Gmina Chełmiec, ul. Papieska 2, 33-395 Chełmiec, NIP: 7343445768</w:t>
      </w:r>
    </w:p>
    <w:p>
      <w:pPr>
        <w:pStyle w:val="NoSpacing"/>
        <w:numPr>
          <w:ilvl w:val="0"/>
          <w:numId w:val="17"/>
        </w:numPr>
        <w:spacing w:lineRule="auto" w:line="276"/>
        <w:jc w:val="both"/>
        <w:rPr>
          <w:sz w:val="24"/>
          <w:szCs w:val="24"/>
        </w:rPr>
      </w:pPr>
      <w:r>
        <w:rPr>
          <w:sz w:val="24"/>
          <w:szCs w:val="24"/>
        </w:rPr>
        <w:t>Odbiorca: Urząd Gminy Chełmiec, ul. Papieska 2, 33-395 Chełmiec</w:t>
      </w:r>
    </w:p>
    <w:p>
      <w:pPr>
        <w:pStyle w:val="NoSpacing"/>
        <w:spacing w:lineRule="auto" w:line="276"/>
        <w:ind w:left="360"/>
        <w:jc w:val="both"/>
        <w:rPr>
          <w:sz w:val="24"/>
          <w:szCs w:val="24"/>
        </w:rPr>
      </w:pPr>
      <w:r>
        <w:rPr>
          <w:sz w:val="24"/>
          <w:szCs w:val="24"/>
        </w:rPr>
        <w:t>a następnie doręczona Zamawiającemu.</w:t>
      </w:r>
    </w:p>
    <w:p>
      <w:pPr>
        <w:pStyle w:val="NoSpacing"/>
        <w:numPr>
          <w:ilvl w:val="0"/>
          <w:numId w:val="16"/>
        </w:numPr>
        <w:spacing w:lineRule="auto" w:line="276"/>
        <w:jc w:val="both"/>
        <w:rPr>
          <w:sz w:val="24"/>
          <w:szCs w:val="24"/>
        </w:rPr>
      </w:pPr>
      <w:r>
        <w:rPr>
          <w:sz w:val="24"/>
          <w:szCs w:val="24"/>
        </w:rPr>
        <w:t xml:space="preserve">W przypadku, jeśli faktura nie będzie prawidłowo wystawiona lub nie będzie miała wymaganych i prawidłowych załączników, Wykonawca zostanie wezwany do wystawienia odpowiedniego dokumentu korygującego albo uzupełnienia załączników w zakresie braków lub nieprawidłowości wskazanych przez Zamawiającego. Za datę otrzymania faktury uznana zostanie data wpływu dokumentu korygującego wraz z wymaganymi </w:t>
        <w:br/>
        <w:t>i prawidłowymi załącznikami, o których mowa w zdaniu poprzednim.</w:t>
      </w:r>
    </w:p>
    <w:p>
      <w:pPr>
        <w:pStyle w:val="NoSpacing"/>
        <w:numPr>
          <w:ilvl w:val="0"/>
          <w:numId w:val="16"/>
        </w:numPr>
        <w:spacing w:lineRule="auto" w:line="276"/>
        <w:jc w:val="both"/>
        <w:rPr>
          <w:sz w:val="24"/>
          <w:szCs w:val="24"/>
        </w:rPr>
      </w:pPr>
      <w:r>
        <w:rPr>
          <w:sz w:val="24"/>
          <w:szCs w:val="24"/>
        </w:rPr>
        <w:t>Za datę zapłaty faktury uznaje się datę obciążenia rachunku bankowego Zamawiającego.</w:t>
      </w:r>
    </w:p>
    <w:p>
      <w:pPr>
        <w:pStyle w:val="NoSpacing"/>
        <w:numPr>
          <w:ilvl w:val="0"/>
          <w:numId w:val="16"/>
        </w:numPr>
        <w:spacing w:lineRule="auto" w:line="276"/>
        <w:jc w:val="both"/>
        <w:rPr>
          <w:sz w:val="24"/>
          <w:szCs w:val="24"/>
        </w:rPr>
      </w:pPr>
      <w:r>
        <w:rPr>
          <w:sz w:val="24"/>
          <w:szCs w:val="24"/>
        </w:rPr>
        <w:t>Zamawiający nie wyraża zgody na zmianę wierzyciela na osobę trzecią w zakresie wypełnienia przez Zamawiającego warunków umownych, za wyjątkiem ewentualnej cesji wierzytelności na rzecz banku lub instytucji finansowej, w których Wykonawca zaciągnie kredyt lub w których Wykonawca będzie finansował wykonanie przedmiotu umowy, przy czym ewentualna zmiana wierzyciela w tym przypadku winna zostać poprzedzona pisemną zgodą Zamawiającego.</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7.</w:t>
      </w:r>
    </w:p>
    <w:p>
      <w:pPr>
        <w:pStyle w:val="NoSpacing"/>
        <w:numPr>
          <w:ilvl w:val="0"/>
          <w:numId w:val="18"/>
        </w:numPr>
        <w:spacing w:lineRule="auto" w:line="276"/>
        <w:jc w:val="both"/>
        <w:rPr>
          <w:sz w:val="24"/>
          <w:szCs w:val="24"/>
        </w:rPr>
      </w:pPr>
      <w:r>
        <w:rPr>
          <w:sz w:val="24"/>
          <w:szCs w:val="24"/>
        </w:rPr>
        <w:t>Niezależnie od uprawnień określonych w obowiązujących przepisach prawa, Zamawiający ma prawo do odstąpienia od niniejszej umowy w przypadkach określonych w niniejszym paragrafie.</w:t>
      </w:r>
    </w:p>
    <w:p>
      <w:pPr>
        <w:pStyle w:val="NoSpacing"/>
        <w:numPr>
          <w:ilvl w:val="0"/>
          <w:numId w:val="18"/>
        </w:numPr>
        <w:spacing w:lineRule="auto" w:line="276"/>
        <w:jc w:val="both"/>
        <w:rPr>
          <w:sz w:val="24"/>
          <w:szCs w:val="24"/>
        </w:rPr>
      </w:pPr>
      <w:r>
        <w:rPr>
          <w:sz w:val="24"/>
          <w:szCs w:val="24"/>
        </w:rPr>
        <w:t>W przypadku niewykonania przez Wykonawcę prac do których wykonania Wykonawca był zobowiązany w terminach określonych § 4 niniejszej umowy, Zamawiający może, bez wyznaczania terminu dodatkowego, odstąpić od niniejszej umowy z przyczyn leżących po stronie Wykonawcy.</w:t>
      </w:r>
    </w:p>
    <w:p>
      <w:pPr>
        <w:pStyle w:val="NoSpacing"/>
        <w:numPr>
          <w:ilvl w:val="0"/>
          <w:numId w:val="18"/>
        </w:numPr>
        <w:spacing w:lineRule="auto" w:line="276"/>
        <w:jc w:val="both"/>
        <w:rPr>
          <w:sz w:val="24"/>
          <w:szCs w:val="24"/>
        </w:rPr>
      </w:pPr>
      <w:r>
        <w:rPr>
          <w:sz w:val="24"/>
          <w:szCs w:val="24"/>
        </w:rPr>
        <w:t xml:space="preserve">Wykonawcy przysługuje prawo odstąpienia od umowy w wypadkach określonych </w:t>
        <w:br/>
        <w:t>w przepisach powszechnie obowiązujących, a ponadto jeżeli Zamawiający:</w:t>
      </w:r>
    </w:p>
    <w:p>
      <w:pPr>
        <w:pStyle w:val="NoSpacing"/>
        <w:numPr>
          <w:ilvl w:val="0"/>
          <w:numId w:val="19"/>
        </w:numPr>
        <w:spacing w:lineRule="auto" w:line="276"/>
        <w:jc w:val="both"/>
        <w:rPr>
          <w:sz w:val="24"/>
          <w:szCs w:val="24"/>
        </w:rPr>
      </w:pPr>
      <w:r>
        <w:rPr>
          <w:sz w:val="24"/>
          <w:szCs w:val="24"/>
        </w:rPr>
        <w:t>uporczywie narusza istotne postanowienia umowy i pomimo wezwania go do zaniechania naruszeń, nie przywraca stanu zgodnego z umową;</w:t>
      </w:r>
    </w:p>
    <w:p>
      <w:pPr>
        <w:pStyle w:val="NoSpacing"/>
        <w:numPr>
          <w:ilvl w:val="0"/>
          <w:numId w:val="19"/>
        </w:numPr>
        <w:spacing w:lineRule="auto" w:line="276"/>
        <w:jc w:val="both"/>
        <w:rPr>
          <w:sz w:val="24"/>
          <w:szCs w:val="24"/>
        </w:rPr>
      </w:pPr>
      <w:r>
        <w:rPr>
          <w:sz w:val="24"/>
          <w:szCs w:val="24"/>
        </w:rPr>
        <w:t xml:space="preserve">pozostaje w zwłoce w zapłacie wynagrodzenia Wykonawcy na zasadach opisanych </w:t>
        <w:br/>
        <w:t>w niniejszej umowie co najmniej 60 dni.</w:t>
      </w:r>
    </w:p>
    <w:p>
      <w:pPr>
        <w:pStyle w:val="NoSpacing"/>
        <w:numPr>
          <w:ilvl w:val="0"/>
          <w:numId w:val="18"/>
        </w:numPr>
        <w:spacing w:lineRule="auto" w:line="276"/>
        <w:jc w:val="both"/>
        <w:rPr>
          <w:sz w:val="24"/>
          <w:szCs w:val="24"/>
        </w:rPr>
      </w:pPr>
      <w:r>
        <w:rPr>
          <w:sz w:val="24"/>
          <w:szCs w:val="24"/>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terminie 30 dni od powzięcia wiadomości o tych okolicznościach. W takim przypadku Wykonawca może żądać jedynie wynagrodzenia należnego za prace już wykonane.</w:t>
      </w:r>
    </w:p>
    <w:p>
      <w:pPr>
        <w:pStyle w:val="NoSpacing"/>
        <w:numPr>
          <w:ilvl w:val="0"/>
          <w:numId w:val="18"/>
        </w:numPr>
        <w:spacing w:lineRule="auto" w:line="276"/>
        <w:jc w:val="both"/>
        <w:rPr>
          <w:sz w:val="24"/>
          <w:szCs w:val="24"/>
        </w:rPr>
      </w:pPr>
      <w:r>
        <w:rPr>
          <w:sz w:val="24"/>
          <w:szCs w:val="24"/>
        </w:rPr>
        <w:t>Zamawiający może odstąpić od umowy gdy Wykonawca w chwili zawarcia umowy podlegał wykluczeniu z postępowania.</w:t>
      </w:r>
    </w:p>
    <w:p>
      <w:pPr>
        <w:pStyle w:val="NoSpacing"/>
        <w:numPr>
          <w:ilvl w:val="0"/>
          <w:numId w:val="18"/>
        </w:numPr>
        <w:spacing w:lineRule="auto" w:line="276"/>
        <w:jc w:val="both"/>
        <w:rPr>
          <w:sz w:val="24"/>
          <w:szCs w:val="24"/>
        </w:rPr>
      </w:pPr>
      <w:r>
        <w:rPr>
          <w:sz w:val="24"/>
          <w:szCs w:val="24"/>
        </w:rPr>
        <w:t>W przypadku niewywiązania się przez Wykonawcę z obowiązków określonych w § 2 ust. 9 lub ust. 10 niniejszej umowy Zamawiający zastrzega sobie prawo do odstąpienia od umowy, niezależnie od stopnia zaawansowania prac, po uprzednim wezwaniu Wykonawcy do jego wykonania i wyznaczeniu w tym wezwaniu ostatecznego terminu do wykonania przedmiotowego obowiązku, w terminie 10 dni od upływu terminu wskazanego w wezwaniu.</w:t>
      </w:r>
    </w:p>
    <w:p>
      <w:pPr>
        <w:pStyle w:val="NoSpacing"/>
        <w:numPr>
          <w:ilvl w:val="0"/>
          <w:numId w:val="18"/>
        </w:numPr>
        <w:spacing w:lineRule="auto" w:line="276"/>
        <w:jc w:val="both"/>
        <w:rPr>
          <w:sz w:val="24"/>
          <w:szCs w:val="24"/>
        </w:rPr>
      </w:pPr>
      <w:r>
        <w:rPr>
          <w:sz w:val="24"/>
          <w:szCs w:val="24"/>
        </w:rPr>
        <w:t>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w:t>
      </w:r>
    </w:p>
    <w:p>
      <w:pPr>
        <w:pStyle w:val="NoSpacing"/>
        <w:numPr>
          <w:ilvl w:val="0"/>
          <w:numId w:val="18"/>
        </w:numPr>
        <w:spacing w:lineRule="auto" w:line="276"/>
        <w:jc w:val="both"/>
        <w:rPr>
          <w:sz w:val="24"/>
          <w:szCs w:val="24"/>
        </w:rPr>
      </w:pPr>
      <w:r>
        <w:rPr>
          <w:sz w:val="24"/>
          <w:szCs w:val="24"/>
        </w:rPr>
        <w:t>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stosownie do zapisów § 3 niniejszej umowy.</w:t>
      </w:r>
    </w:p>
    <w:p>
      <w:pPr>
        <w:pStyle w:val="NoSpacing"/>
        <w:numPr>
          <w:ilvl w:val="0"/>
          <w:numId w:val="18"/>
        </w:numPr>
        <w:spacing w:lineRule="auto" w:line="276"/>
        <w:jc w:val="both"/>
        <w:rPr>
          <w:sz w:val="24"/>
          <w:szCs w:val="24"/>
        </w:rPr>
      </w:pPr>
      <w:r>
        <w:rPr>
          <w:sz w:val="24"/>
          <w:szCs w:val="24"/>
        </w:rPr>
        <w:t>W przypadku określonym w ust. 7 niniejszego paragrafu, Wykonawca przenosi na Zamawiającego, z chwilą odbioru części przedmiotu umowy autorskie prawa majątkowe do odebranej części przedmiotu umowy na polach eksploatacji opisanych w § 3 niniejszej umowy.</w:t>
      </w:r>
    </w:p>
    <w:p>
      <w:pPr>
        <w:pStyle w:val="NoSpacing"/>
        <w:numPr>
          <w:ilvl w:val="0"/>
          <w:numId w:val="18"/>
        </w:numPr>
        <w:spacing w:lineRule="auto" w:line="276"/>
        <w:jc w:val="both"/>
        <w:rPr>
          <w:sz w:val="24"/>
          <w:szCs w:val="24"/>
        </w:rPr>
      </w:pPr>
      <w:r>
        <w:rPr>
          <w:sz w:val="24"/>
          <w:szCs w:val="24"/>
        </w:rPr>
        <w:t>W przypadku określonym w ust. 7 niniejszego paragrafu, do odebranej części przedmiotu umowy stosuje się odpowiednio postanowienia § 3 niniejszej umowy.</w:t>
      </w:r>
    </w:p>
    <w:p>
      <w:pPr>
        <w:pStyle w:val="NoSpacing"/>
        <w:numPr>
          <w:ilvl w:val="0"/>
          <w:numId w:val="18"/>
        </w:numPr>
        <w:spacing w:lineRule="auto" w:line="276"/>
        <w:jc w:val="both"/>
        <w:rPr>
          <w:sz w:val="24"/>
          <w:szCs w:val="24"/>
        </w:rPr>
      </w:pPr>
      <w:r>
        <w:rPr>
          <w:sz w:val="24"/>
          <w:szCs w:val="24"/>
        </w:rPr>
        <w:t>Zamawiający może ponadto odstąpić od umowy, nie wcześniej niż w terminie 7 (siedmiu) dni od dnia powzięcia wiadomości o zaistnieniu poniższych okoliczności:</w:t>
      </w:r>
    </w:p>
    <w:p>
      <w:pPr>
        <w:pStyle w:val="NoSpacing"/>
        <w:numPr>
          <w:ilvl w:val="0"/>
          <w:numId w:val="34"/>
        </w:numPr>
        <w:spacing w:lineRule="auto" w:line="276"/>
        <w:jc w:val="both"/>
        <w:rPr>
          <w:sz w:val="24"/>
          <w:szCs w:val="24"/>
        </w:rPr>
      </w:pPr>
      <w:r>
        <w:rPr>
          <w:sz w:val="24"/>
          <w:szCs w:val="24"/>
        </w:rPr>
        <w:t>Wykonawca na skutek swojej niewypłacalności nie wykonuje zobowiązań pieniężnych przez okres co najmniej 3 miesięcy;</w:t>
      </w:r>
    </w:p>
    <w:p>
      <w:pPr>
        <w:pStyle w:val="NoSpacing"/>
        <w:numPr>
          <w:ilvl w:val="0"/>
          <w:numId w:val="34"/>
        </w:numPr>
        <w:spacing w:lineRule="auto" w:line="276"/>
        <w:jc w:val="both"/>
        <w:rPr>
          <w:sz w:val="24"/>
          <w:szCs w:val="24"/>
        </w:rPr>
      </w:pPr>
      <w:r>
        <w:rPr>
          <w:sz w:val="24"/>
          <w:szCs w:val="24"/>
        </w:rPr>
        <w:t>zostanie złożony wniosek o ogłoszenie upadłości lub podjęta przez Wykonawcę uchwała o likwidacji;</w:t>
      </w:r>
    </w:p>
    <w:p>
      <w:pPr>
        <w:pStyle w:val="NoSpacing"/>
        <w:numPr>
          <w:ilvl w:val="0"/>
          <w:numId w:val="34"/>
        </w:numPr>
        <w:spacing w:lineRule="auto" w:line="276"/>
        <w:jc w:val="both"/>
        <w:rPr>
          <w:sz w:val="24"/>
          <w:szCs w:val="24"/>
        </w:rPr>
      </w:pPr>
      <w:r>
        <w:rPr>
          <w:sz w:val="24"/>
          <w:szCs w:val="24"/>
        </w:rPr>
        <w:t>u Wykonawcy wystąpią duże trudności finansowe, w szczególności wystąpią zajęcia komornicze lub inne zajęcia uprawnionych organów o łącznej wartości przekraczającej 50.000,00 PLN (słownie: Pięćdziesiąt tysięcy złotych 00/100 groszy);</w:t>
      </w:r>
    </w:p>
    <w:p>
      <w:pPr>
        <w:pStyle w:val="NoSpacing"/>
        <w:numPr>
          <w:ilvl w:val="0"/>
          <w:numId w:val="34"/>
        </w:numPr>
        <w:spacing w:lineRule="auto" w:line="276"/>
        <w:jc w:val="both"/>
        <w:rPr>
          <w:sz w:val="24"/>
          <w:szCs w:val="24"/>
        </w:rPr>
      </w:pPr>
      <w:r>
        <w:rPr>
          <w:sz w:val="24"/>
          <w:szCs w:val="24"/>
        </w:rPr>
        <w:t>Wykonawca wykonuje przedmiot umowy wadliwie oraz nie reaguje na polecenia Zamawiającego dotyczące poprawek i zmian sposobu wykonania w wyznaczonym przez Zamawiającego terminie;</w:t>
      </w:r>
    </w:p>
    <w:p>
      <w:pPr>
        <w:pStyle w:val="NoSpacing"/>
        <w:numPr>
          <w:ilvl w:val="0"/>
          <w:numId w:val="34"/>
        </w:numPr>
        <w:spacing w:lineRule="auto" w:line="276"/>
        <w:jc w:val="both"/>
        <w:rPr>
          <w:sz w:val="24"/>
          <w:szCs w:val="24"/>
        </w:rPr>
      </w:pPr>
      <w:r>
        <w:rPr>
          <w:sz w:val="24"/>
          <w:szCs w:val="24"/>
        </w:rPr>
        <w:t>zostanie stwierdzona istotna wada przedmiotu umowy w świetle § 2 ust. 3 zdanie 2 niniejszej umowy.</w:t>
      </w:r>
    </w:p>
    <w:p>
      <w:pPr>
        <w:pStyle w:val="NoSpacing"/>
        <w:numPr>
          <w:ilvl w:val="0"/>
          <w:numId w:val="18"/>
        </w:numPr>
        <w:spacing w:lineRule="auto" w:line="276"/>
        <w:jc w:val="both"/>
        <w:rPr>
          <w:sz w:val="24"/>
          <w:szCs w:val="24"/>
        </w:rPr>
      </w:pPr>
      <w:r>
        <w:rPr>
          <w:sz w:val="24"/>
          <w:szCs w:val="24"/>
        </w:rPr>
        <w:t>Wykonawca udziela rękojmi i gwarancji w zakresie określonym w umowie na część zobowiązania wykonaną przed odstąpieniem od umowy lub jej rozwiązaniem.</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8.</w:t>
      </w:r>
    </w:p>
    <w:p>
      <w:pPr>
        <w:pStyle w:val="NoSpacing"/>
        <w:spacing w:lineRule="auto" w:line="276"/>
        <w:jc w:val="both"/>
        <w:rPr>
          <w:sz w:val="24"/>
          <w:szCs w:val="24"/>
        </w:rPr>
      </w:pPr>
      <w:r>
        <w:rPr>
          <w:sz w:val="24"/>
          <w:szCs w:val="24"/>
        </w:rPr>
        <w:t>1. Strony ustalają, że zapłacą kary umowne:</w:t>
      </w:r>
    </w:p>
    <w:p>
      <w:pPr>
        <w:pStyle w:val="NoSpacing"/>
        <w:numPr>
          <w:ilvl w:val="0"/>
          <w:numId w:val="20"/>
        </w:numPr>
        <w:spacing w:lineRule="auto" w:line="276"/>
        <w:jc w:val="both"/>
        <w:rPr>
          <w:sz w:val="24"/>
          <w:szCs w:val="24"/>
        </w:rPr>
      </w:pPr>
      <w:r>
        <w:rPr>
          <w:sz w:val="24"/>
          <w:szCs w:val="24"/>
        </w:rPr>
        <w:t>Zamawiający na rzecz Wykonawcy w przypadku odstąpienia przez Wykonawcę od umowy z przyczyn leżących po stronie Zamawiającego – w wysokości 10% maksymalnego wynagrodzenia umownego brutto, o którym mowa w § 6 ust. 1 niniejszej umowy;</w:t>
      </w:r>
    </w:p>
    <w:p>
      <w:pPr>
        <w:pStyle w:val="NoSpacing"/>
        <w:numPr>
          <w:ilvl w:val="0"/>
          <w:numId w:val="20"/>
        </w:numPr>
        <w:spacing w:lineRule="auto" w:line="276"/>
        <w:jc w:val="both"/>
        <w:rPr>
          <w:sz w:val="24"/>
          <w:szCs w:val="24"/>
        </w:rPr>
      </w:pPr>
      <w:r>
        <w:rPr>
          <w:sz w:val="24"/>
          <w:szCs w:val="24"/>
        </w:rPr>
        <w:t>Wykonawca na rzecz Zamawiającego w przypadku:</w:t>
      </w:r>
    </w:p>
    <w:p>
      <w:pPr>
        <w:pStyle w:val="NoSpacing"/>
        <w:numPr>
          <w:ilvl w:val="0"/>
          <w:numId w:val="21"/>
        </w:numPr>
        <w:spacing w:lineRule="auto" w:line="276"/>
        <w:jc w:val="both"/>
        <w:rPr>
          <w:sz w:val="24"/>
          <w:szCs w:val="24"/>
        </w:rPr>
      </w:pPr>
      <w:r>
        <w:rPr>
          <w:sz w:val="24"/>
          <w:szCs w:val="24"/>
        </w:rPr>
        <w:t xml:space="preserve">zwłoki w wykonaniu przedmiotu umowy lub poszczególnych jego zakresów – </w:t>
        <w:br/>
        <w:t>w wysokości 0,1 % maksymalnego wynagrodzenia umownego brutto, o którym mowa w § 6 ust. 1 niniejszej umowy za każdy dzień zwłoki, licząc od terminu określonego w § 4 ust. 1 niniejszej umowy lub w uzgodnieniach dotyczących poszczególnych zakresów przedmiotu umowy,</w:t>
      </w:r>
    </w:p>
    <w:p>
      <w:pPr>
        <w:pStyle w:val="NoSpacing"/>
        <w:numPr>
          <w:ilvl w:val="0"/>
          <w:numId w:val="21"/>
        </w:numPr>
        <w:spacing w:lineRule="auto" w:line="276"/>
        <w:jc w:val="both"/>
        <w:rPr>
          <w:sz w:val="24"/>
          <w:szCs w:val="24"/>
        </w:rPr>
      </w:pPr>
      <w:r>
        <w:rPr>
          <w:sz w:val="24"/>
          <w:szCs w:val="24"/>
        </w:rPr>
        <w:t xml:space="preserve">odstąpienia przez Zamawiającego od umowy z przyczyn leżących po stronie Wykonawcy, w tym odstąpienia przez Zamawiającego od umowy na podstawie § 7 ust. 5 – w wysokości 10% maksymalnego wynagrodzenia umownego brutto, </w:t>
        <w:br/>
        <w:t>o którym mowa w § 6 ust. 1 niniejszej umowy,</w:t>
      </w:r>
    </w:p>
    <w:p>
      <w:pPr>
        <w:pStyle w:val="NoSpacing"/>
        <w:numPr>
          <w:ilvl w:val="0"/>
          <w:numId w:val="21"/>
        </w:numPr>
        <w:spacing w:lineRule="auto" w:line="276"/>
        <w:jc w:val="both"/>
        <w:rPr>
          <w:sz w:val="24"/>
          <w:szCs w:val="24"/>
        </w:rPr>
      </w:pPr>
      <w:r>
        <w:rPr>
          <w:sz w:val="24"/>
          <w:szCs w:val="24"/>
        </w:rPr>
        <w:t>zwłoki w udzieleniu odpowiedzi na pytania kierowane przez Zamawiającego do Wykonawcy, o których mowa w § 2 ust. 10 pkt 5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udzielaniu wyjaśnień, o których mowa w § 2 ust. 10 pkt 6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akceptacji kart zatwierdzenia materiałów, o której mowa w § 2 ust. 10 pkt 7 – w wysokości 500,00 zł za każdy dzień zwłoki i za każdy przypadek,</w:t>
      </w:r>
    </w:p>
    <w:p>
      <w:pPr>
        <w:pStyle w:val="NoSpacing"/>
        <w:numPr>
          <w:ilvl w:val="0"/>
          <w:numId w:val="21"/>
        </w:numPr>
        <w:spacing w:lineRule="auto" w:line="276"/>
        <w:jc w:val="both"/>
        <w:rPr>
          <w:sz w:val="24"/>
          <w:szCs w:val="24"/>
        </w:rPr>
      </w:pPr>
      <w:r>
        <w:rPr>
          <w:sz w:val="24"/>
          <w:szCs w:val="24"/>
        </w:rPr>
        <w:t xml:space="preserve">zwłoki w usunięciu wad przedmiotu umowy stwierdzonych przy odbiorze – </w:t>
        <w:br/>
        <w:t xml:space="preserve">w wysokości 0,1 % maksymalnego wynagrodzenia umownego brutto, o którym mowa w § 6 ust. 1 niniejszej umowy za każdy dzień zwłoki, licząc od następnego dnia po upływie terminu określonego w § 4 ust. 3 oraz w przypadku zwłoki </w:t>
        <w:br/>
        <w:t>w usunięciu wad w okresie rękojmi i gwarancji – w wysokości 0,1 % maksymalnego wynagrodzenia umownego brutto, o którym mowa w § 6 ust. 1 niniejszej umowy za każdy dzień zwłoki, licząc od następnego dnia po upływie terminu określonego odpowiednio w § 9 ust. 2 pkt 1 i ust. 5 umowy,</w:t>
      </w:r>
    </w:p>
    <w:p>
      <w:pPr>
        <w:pStyle w:val="NoSpacing"/>
        <w:numPr>
          <w:ilvl w:val="0"/>
          <w:numId w:val="21"/>
        </w:numPr>
        <w:spacing w:lineRule="auto" w:line="276"/>
        <w:jc w:val="both"/>
        <w:rPr>
          <w:sz w:val="24"/>
          <w:szCs w:val="24"/>
        </w:rPr>
      </w:pPr>
      <w:r>
        <w:rPr>
          <w:sz w:val="24"/>
          <w:szCs w:val="24"/>
        </w:rPr>
        <w:t xml:space="preserve">zwłoki w wykonaniu innych obowiązków wynikających z niniejszej umowy </w:t>
        <w:br/>
        <w:t>w przypadku terminów ustalonych przez Strony lub wyznaczonych przez Zamawiającego – w wysokości 0,1 % maksymalnego wynagrodzenia umownego brutto, o którym mowa w § 6 ust. 1 niniejszej umowy za każdy dzień zwłoki,</w:t>
      </w:r>
    </w:p>
    <w:p>
      <w:pPr>
        <w:pStyle w:val="NoSpacing"/>
        <w:numPr>
          <w:ilvl w:val="0"/>
          <w:numId w:val="21"/>
        </w:numPr>
        <w:spacing w:lineRule="auto" w:line="276"/>
        <w:jc w:val="both"/>
        <w:rPr>
          <w:sz w:val="24"/>
          <w:szCs w:val="24"/>
        </w:rPr>
      </w:pPr>
      <w:r>
        <w:rPr>
          <w:sz w:val="24"/>
          <w:szCs w:val="24"/>
        </w:rPr>
        <w:t>realizacji umowy przez osobę lub osoby, które nie posiadają wymaganych przepisami prawa lub określonych w dokumentacji postępowania kwalifikacji lub uprawnień – w wysokości 10% maksymalnego wynagrodzenia umownego brutto, o którym mowa w § 6 ust. 1 niniejszej umowy za każdy dzień zwłoki i za każdy przypadek,</w:t>
      </w:r>
    </w:p>
    <w:p>
      <w:pPr>
        <w:pStyle w:val="NoSpacing"/>
        <w:numPr>
          <w:ilvl w:val="0"/>
          <w:numId w:val="21"/>
        </w:numPr>
        <w:spacing w:lineRule="auto" w:line="276"/>
        <w:jc w:val="both"/>
        <w:rPr>
          <w:sz w:val="24"/>
          <w:szCs w:val="24"/>
        </w:rPr>
      </w:pPr>
      <w:r>
        <w:rPr>
          <w:sz w:val="24"/>
          <w:szCs w:val="24"/>
        </w:rPr>
        <w:t xml:space="preserve">nieuczestniczenia w spotkaniu konsultacyjnym z interesariuszami, zorganizowanym przez Zamawiającego w uzgodnionym terminie i miejscu lub nieuczestniczenia </w:t>
        <w:br/>
        <w:t xml:space="preserve">w spotkaniach zorganizowanych przez Zamawiającego w uzgodnionym terminie </w:t>
        <w:br/>
        <w:t>i miejscu z udziałem Projektanta/ów branżowych, z przyczyn leżących po stronie Wykonawcy – w wysokości 0,5% maksymalnego wynagrodzenia umownego brutto, o którym mowa w § 6 ust. 1 niniejszej umowy, za każdy przypadek.</w:t>
      </w:r>
    </w:p>
    <w:p>
      <w:pPr>
        <w:pStyle w:val="NoSpacing"/>
        <w:numPr>
          <w:ilvl w:val="0"/>
          <w:numId w:val="22"/>
        </w:numPr>
        <w:spacing w:lineRule="auto" w:line="276"/>
        <w:jc w:val="both"/>
        <w:rPr>
          <w:sz w:val="24"/>
          <w:szCs w:val="24"/>
        </w:rPr>
      </w:pPr>
      <w:r>
        <w:rPr>
          <w:sz w:val="24"/>
          <w:szCs w:val="24"/>
        </w:rPr>
        <w:t>Strony zgodnie ustalają, iż kary umowne podlegają sumowaniu, z zastrzeżeniem że łączne kary umowne ze wszystkich tytułów określonych w umowie, w szczególności za niezgodne z niniejszą umową lub nienależyte wykonanie zobowiązań wynikających z umowy, nie mogą przekroczyć 40% maksymalnego wynagrodzenia umownego brutto, o którym mowa w § 6 ust. 1 niniejszej umowy.</w:t>
      </w:r>
    </w:p>
    <w:p>
      <w:pPr>
        <w:pStyle w:val="NoSpacing"/>
        <w:numPr>
          <w:ilvl w:val="0"/>
          <w:numId w:val="22"/>
        </w:numPr>
        <w:spacing w:lineRule="auto" w:line="276"/>
        <w:jc w:val="both"/>
        <w:rPr>
          <w:sz w:val="24"/>
          <w:szCs w:val="24"/>
        </w:rPr>
      </w:pPr>
      <w:r>
        <w:rPr>
          <w:sz w:val="24"/>
          <w:szCs w:val="24"/>
        </w:rPr>
        <w:t>Strony zastrzegają sobie prawo dochodzenia na zasadach ogólnych odszkodowania uzupełniającego do wysokości rzeczywiście poniesionej szkody, gdyby naliczone kary umowne nie pokryły poniesionej szkody.</w:t>
      </w:r>
    </w:p>
    <w:p>
      <w:pPr>
        <w:pStyle w:val="NoSpacing"/>
        <w:numPr>
          <w:ilvl w:val="0"/>
          <w:numId w:val="22"/>
        </w:numPr>
        <w:spacing w:lineRule="auto" w:line="276"/>
        <w:jc w:val="both"/>
        <w:rPr>
          <w:sz w:val="24"/>
          <w:szCs w:val="24"/>
        </w:rPr>
      </w:pPr>
      <w:r>
        <w:rPr>
          <w:sz w:val="24"/>
          <w:szCs w:val="24"/>
        </w:rPr>
        <w:t>Wykonawca wyraża zgodę na potrącenie naliczonych kar umownych z należności za wykonane prace.</w:t>
      </w:r>
    </w:p>
    <w:p>
      <w:pPr>
        <w:pStyle w:val="NoSpacing"/>
        <w:numPr>
          <w:ilvl w:val="0"/>
          <w:numId w:val="22"/>
        </w:numPr>
        <w:spacing w:lineRule="auto" w:line="276"/>
        <w:jc w:val="both"/>
        <w:rPr>
          <w:sz w:val="24"/>
          <w:szCs w:val="24"/>
        </w:rPr>
      </w:pPr>
      <w:r>
        <w:rPr>
          <w:sz w:val="24"/>
          <w:szCs w:val="24"/>
        </w:rPr>
        <w:t>Roszczenie o zapłatę kar umownych staje się wymagalne z dniem zaistnienia określonych w niniejszej umowie podstaw do ich naliczenia.</w:t>
      </w:r>
    </w:p>
    <w:p>
      <w:pPr>
        <w:pStyle w:val="NoSpacing"/>
        <w:numPr>
          <w:ilvl w:val="0"/>
          <w:numId w:val="22"/>
        </w:numPr>
        <w:spacing w:lineRule="auto" w:line="276"/>
        <w:jc w:val="both"/>
        <w:rPr>
          <w:sz w:val="24"/>
          <w:szCs w:val="24"/>
        </w:rPr>
      </w:pPr>
      <w:r>
        <w:rPr>
          <w:sz w:val="24"/>
          <w:szCs w:val="24"/>
        </w:rPr>
        <w:t>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należności za wykonane prace.</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9.</w:t>
      </w:r>
    </w:p>
    <w:p>
      <w:pPr>
        <w:pStyle w:val="NoSpacing"/>
        <w:numPr>
          <w:ilvl w:val="0"/>
          <w:numId w:val="23"/>
        </w:numPr>
        <w:spacing w:lineRule="auto" w:line="276"/>
        <w:jc w:val="both"/>
        <w:rPr>
          <w:sz w:val="24"/>
          <w:szCs w:val="24"/>
        </w:rPr>
      </w:pPr>
      <w:r>
        <w:rPr>
          <w:sz w:val="24"/>
          <w:szCs w:val="24"/>
        </w:rPr>
        <w:t>Wykonawca udziela Zamawiającemu 36-miesięcznej gwarancji jakości na przedmiot umowy, licząc od dnia następnego po dniu podpisania protokołu odbioru końcowego przedmiotu umowy.</w:t>
      </w:r>
    </w:p>
    <w:p>
      <w:pPr>
        <w:pStyle w:val="NoSpacing"/>
        <w:numPr>
          <w:ilvl w:val="0"/>
          <w:numId w:val="23"/>
        </w:numPr>
        <w:spacing w:lineRule="auto" w:line="276"/>
        <w:jc w:val="both"/>
        <w:rPr>
          <w:sz w:val="24"/>
          <w:szCs w:val="24"/>
        </w:rPr>
      </w:pPr>
      <w:r>
        <w:rPr>
          <w:sz w:val="24"/>
          <w:szCs w:val="24"/>
        </w:rPr>
        <w:t>Strony ustalają następujący sposób postępowania w przypadku ujawnienia wad przedmiotu umowy w okresie gwarancji:</w:t>
      </w:r>
    </w:p>
    <w:p>
      <w:pPr>
        <w:pStyle w:val="NoSpacing"/>
        <w:numPr>
          <w:ilvl w:val="0"/>
          <w:numId w:val="24"/>
        </w:numPr>
        <w:spacing w:lineRule="auto" w:line="276"/>
        <w:jc w:val="both"/>
        <w:rPr>
          <w:sz w:val="24"/>
          <w:szCs w:val="24"/>
        </w:rPr>
      </w:pPr>
      <w:r>
        <w:rPr>
          <w:sz w:val="24"/>
          <w:szCs w:val="24"/>
        </w:rPr>
        <w:t>w razie ujawnienia wad, za które Wykonawca ponosi odpowiedzialność, Zamawiający zgłosi Wykonawcy wady na piśmie w terminie do 14 dni od dnia stwierdzenia wady;</w:t>
      </w:r>
    </w:p>
    <w:p>
      <w:pPr>
        <w:pStyle w:val="NoSpacing"/>
        <w:numPr>
          <w:ilvl w:val="0"/>
          <w:numId w:val="24"/>
        </w:numPr>
        <w:spacing w:lineRule="auto" w:line="276"/>
        <w:jc w:val="both"/>
        <w:rPr>
          <w:sz w:val="24"/>
          <w:szCs w:val="24"/>
        </w:rPr>
      </w:pPr>
      <w:r>
        <w:rPr>
          <w:sz w:val="24"/>
          <w:szCs w:val="24"/>
        </w:rPr>
        <w:t>Wykonawca zobowiązuje się do bezpłatnego usunięcia wad w dokumentacji w terminie do 14 dni od dnia otrzymania zgłoszenia, a w uzasadnionym przypadku w innym uzgodnionym przez strony terminie,</w:t>
      </w:r>
    </w:p>
    <w:p>
      <w:pPr>
        <w:pStyle w:val="NoSpacing"/>
        <w:spacing w:lineRule="auto" w:line="276"/>
        <w:ind w:left="360"/>
        <w:jc w:val="both"/>
        <w:rPr>
          <w:sz w:val="24"/>
          <w:szCs w:val="24"/>
        </w:rPr>
      </w:pPr>
      <w:r>
        <w:rPr>
          <w:sz w:val="24"/>
          <w:szCs w:val="24"/>
        </w:rPr>
        <w:t>- przy czym 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pPr>
        <w:pStyle w:val="NoSpacing"/>
        <w:numPr>
          <w:ilvl w:val="0"/>
          <w:numId w:val="23"/>
        </w:numPr>
        <w:spacing w:lineRule="auto" w:line="276"/>
        <w:jc w:val="both"/>
        <w:rPr>
          <w:sz w:val="24"/>
          <w:szCs w:val="24"/>
        </w:rPr>
      </w:pPr>
      <w:r>
        <w:rPr>
          <w:sz w:val="24"/>
          <w:szCs w:val="24"/>
        </w:rPr>
        <w:t xml:space="preserve">Jeżeli w wykonaniu obowiązku usunięcia wad Wykonawca dokonał istotnych zmian przedmiotu umowy, termin gwarancji biegnie na nowo od chwili usunięcia wad </w:t>
        <w:br/>
        <w:t>i dostarczenia poprawionego przedmiotu umowy do Zamawiającego.</w:t>
      </w:r>
    </w:p>
    <w:p>
      <w:pPr>
        <w:pStyle w:val="NoSpacing"/>
        <w:numPr>
          <w:ilvl w:val="0"/>
          <w:numId w:val="23"/>
        </w:numPr>
        <w:spacing w:lineRule="auto" w:line="276"/>
        <w:jc w:val="both"/>
        <w:rPr>
          <w:sz w:val="24"/>
          <w:szCs w:val="24"/>
        </w:rPr>
      </w:pPr>
      <w:r>
        <w:rPr>
          <w:sz w:val="24"/>
          <w:szCs w:val="24"/>
        </w:rPr>
        <w:t xml:space="preserve">Strony postanawiają, że termin rękojmi za wady przedmiotu umowy skończy się wraz </w:t>
        <w:br/>
        <w:t>z upływem terminu rękojmi za wady robót budowlanych, wykonanych na podstawie dokumentacji projektowej stanowiącej przedmiot umowy.</w:t>
      </w:r>
    </w:p>
    <w:p>
      <w:pPr>
        <w:pStyle w:val="NoSpacing"/>
        <w:numPr>
          <w:ilvl w:val="0"/>
          <w:numId w:val="23"/>
        </w:numPr>
        <w:spacing w:lineRule="auto" w:line="276"/>
        <w:jc w:val="both"/>
        <w:rPr>
          <w:sz w:val="24"/>
          <w:szCs w:val="24"/>
        </w:rPr>
      </w:pPr>
      <w:r>
        <w:rPr>
          <w:sz w:val="24"/>
          <w:szCs w:val="24"/>
        </w:rPr>
        <w:t xml:space="preserve">O wszelkich wadach i brakach przedmiotu umowy, dostrzeżonych przez Zamawiającego po dokonaniu odbioru, w okresie rękojmi za wady, w szczególności w trakcie wykonywania zadania inwestycyjnego realizowanego w oparciu o przedmiot umowy, Zamawiający winien powiadomić Wykonawcę na piśmie, a Wykonawca w ramach obowiązków wynikających z rękojmi zobowiązuje się je usunąć w terminie do 14 dni od daty powiadomienia go przez Zamawiającego o tych wadach lub brakach, własnym staraniem </w:t>
        <w:br/>
        <w:t>i na własny koszt, bez prawa żądania dodatkowego wynagrodzenia.</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10.</w:t>
      </w:r>
    </w:p>
    <w:p>
      <w:pPr>
        <w:pStyle w:val="NoSpacing"/>
        <w:numPr>
          <w:ilvl w:val="0"/>
          <w:numId w:val="25"/>
        </w:numPr>
        <w:spacing w:lineRule="auto" w:line="276"/>
        <w:jc w:val="both"/>
        <w:rPr>
          <w:sz w:val="24"/>
          <w:szCs w:val="24"/>
        </w:rPr>
      </w:pPr>
      <w:r>
        <w:rPr>
          <w:sz w:val="24"/>
          <w:szCs w:val="24"/>
        </w:rPr>
        <w:t xml:space="preserve">Wykonawca wyznacza Pana/Panią ………………………….............., tel. …………………………….., adres mailowy: ………………………….. do pełnienia obowiązków projektanta wiodącego (dalej Projektant), o których mowa w ustawie z dnia 7 lipca 1994 r. Prawo budowlane, posiadającego uprawnienia nr ..................... i przedstawia oświadczenie Projektanta o przyjęciu na siebie obowiązków, o których mowa w ww. ustawie oraz kserokopię dokumentu potwierdzającego posiadanie powyżej wskazanych uprawnień </w:t>
        <w:br/>
        <w:t>i kopię aktualnego potwierdzenia wpisu tej osoby do właściwej izby zawodowej, wraz z listą projektantów branżowych (osób przewidzianych do realizacji zamówienia) i kopiami uprawnień, oraz kopiami aktualnych potwierdzeń wpisów tych osób do właściwej izby zawodowej, które to dokumenty stanowią Załącznik Nr 4 do niniejszej umowy.</w:t>
      </w:r>
    </w:p>
    <w:p>
      <w:pPr>
        <w:pStyle w:val="NoSpacing"/>
        <w:numPr>
          <w:ilvl w:val="0"/>
          <w:numId w:val="25"/>
        </w:numPr>
        <w:spacing w:lineRule="auto" w:line="276"/>
        <w:jc w:val="both"/>
        <w:rPr>
          <w:sz w:val="24"/>
          <w:szCs w:val="24"/>
        </w:rPr>
      </w:pPr>
      <w:r>
        <w:rPr>
          <w:sz w:val="24"/>
          <w:szCs w:val="24"/>
        </w:rPr>
        <w:t>W przypadku konieczności zmiany osoby pełniącej obowiązki Projektanta lub projektantów branżowych Wykonawca zobowiązany jest niezwłocznie powiadomić o tym Zamawiającego w formie pisemnej.</w:t>
      </w:r>
    </w:p>
    <w:p>
      <w:pPr>
        <w:pStyle w:val="NoSpacing"/>
        <w:numPr>
          <w:ilvl w:val="0"/>
          <w:numId w:val="25"/>
        </w:numPr>
        <w:spacing w:lineRule="auto" w:line="276"/>
        <w:jc w:val="both"/>
        <w:rPr>
          <w:sz w:val="24"/>
          <w:szCs w:val="24"/>
        </w:rPr>
      </w:pPr>
      <w:r>
        <w:rPr>
          <w:sz w:val="24"/>
          <w:szCs w:val="24"/>
        </w:rPr>
        <w:t xml:space="preserve">Zmiana osoby pełniącej obowiązki Projektanta lub osób przeznaczonych w treści oferty do realizacji zamówienia (projektantów branżowych), wymaga sporządzenia stosownego aneksu do niniejszej umowy. Wykonawca przedłoży w takim wypadku Zamawiającemu oświadczenie tej osoby o przyjęciu na siebie obowiązków Projektanta, o których mowa </w:t>
        <w:br/>
        <w:t>w ustawie z dnia 7 lipca 1994 r. Prawo budowlane lub projektanta branżowego oraz kserokopię dokumentu potwierdzającego posiadanie przez nią uprawnień, które to dokumenty będą stanowiły Załącznik Nr 4 do niniejszej umowy.</w:t>
      </w:r>
    </w:p>
    <w:p>
      <w:pPr>
        <w:pStyle w:val="NoSpacing"/>
        <w:numPr>
          <w:ilvl w:val="0"/>
          <w:numId w:val="25"/>
        </w:numPr>
        <w:spacing w:lineRule="auto" w:line="276"/>
        <w:jc w:val="both"/>
        <w:rPr>
          <w:sz w:val="24"/>
          <w:szCs w:val="24"/>
        </w:rPr>
      </w:pPr>
      <w:r>
        <w:rPr>
          <w:sz w:val="24"/>
          <w:szCs w:val="24"/>
        </w:rPr>
        <w:t>Strony zgodnie ustalają, iż zmiana osób wykazanych do realizacji zamówienia w treści umowy po stronie Wykonawcy wymaga zgody Zamawiającego i dopuszczalna jest wyłącznie w wyjątkowych sytuacjach, na przykład z powodu choroby lub innej przyczyny powodującej niemożność świadczenia powierzonego jej zakresu obowiązków, a osoby wskazane w zastępstwie muszą posiadać odpowiednie doświadczenie i kwalifikacje, nie mniejsze niż osoba zastępowana.</w:t>
      </w:r>
    </w:p>
    <w:p>
      <w:pPr>
        <w:pStyle w:val="NoSpacing"/>
        <w:numPr>
          <w:ilvl w:val="0"/>
          <w:numId w:val="25"/>
        </w:numPr>
        <w:spacing w:lineRule="auto" w:line="276"/>
        <w:jc w:val="both"/>
        <w:rPr>
          <w:sz w:val="24"/>
          <w:szCs w:val="24"/>
        </w:rPr>
      </w:pPr>
      <w:r>
        <w:rPr>
          <w:sz w:val="24"/>
          <w:szCs w:val="24"/>
        </w:rPr>
        <w:t>Koordynatorem Wykonawcy w zakresie objętym umową jest ……………….., tel. ……………………….., adres mailowy: ……………………………….</w:t>
      </w:r>
    </w:p>
    <w:p>
      <w:pPr>
        <w:pStyle w:val="NoSpacing"/>
        <w:numPr>
          <w:ilvl w:val="0"/>
          <w:numId w:val="23"/>
        </w:numPr>
        <w:spacing w:lineRule="auto" w:line="276"/>
        <w:jc w:val="both"/>
        <w:rPr>
          <w:color w:val="FF0000"/>
          <w:sz w:val="24"/>
          <w:szCs w:val="24"/>
        </w:rPr>
      </w:pPr>
      <w:r>
        <w:rPr>
          <w:sz w:val="24"/>
          <w:szCs w:val="24"/>
        </w:rPr>
        <w:t>Koordynatorem Zamawiającego w zakresie objętym umową j</w:t>
      </w:r>
      <w:r>
        <w:rPr>
          <w:color w:val="000000"/>
          <w:sz w:val="24"/>
          <w:szCs w:val="24"/>
        </w:rPr>
        <w:t xml:space="preserve">est </w:t>
      </w:r>
      <w:r>
        <w:rPr>
          <w:b/>
          <w:bCs/>
          <w:color w:val="000000"/>
          <w:sz w:val="24"/>
          <w:szCs w:val="24"/>
        </w:rPr>
        <w:t>Pan Krystian Popiela</w:t>
      </w:r>
      <w:r>
        <w:rPr>
          <w:color w:val="000000"/>
          <w:sz w:val="24"/>
          <w:szCs w:val="24"/>
        </w:rPr>
        <w:t>, tel.</w:t>
      </w:r>
    </w:p>
    <w:p>
      <w:pPr>
        <w:pStyle w:val="NoSpacing"/>
        <w:spacing w:lineRule="auto" w:line="276"/>
        <w:ind w:left="360"/>
        <w:jc w:val="both"/>
        <w:rPr>
          <w:sz w:val="24"/>
          <w:szCs w:val="24"/>
        </w:rPr>
      </w:pPr>
      <w:r>
        <w:rPr>
          <w:b/>
          <w:bCs/>
          <w:color w:val="000000"/>
          <w:sz w:val="24"/>
          <w:szCs w:val="24"/>
        </w:rPr>
        <w:t>18 548 02 19</w:t>
      </w:r>
      <w:r>
        <w:rPr>
          <w:color w:val="000000"/>
          <w:sz w:val="24"/>
          <w:szCs w:val="24"/>
        </w:rPr>
        <w:t xml:space="preserve">, adres mailowy: </w:t>
      </w:r>
      <w:hyperlink r:id="rId2">
        <w:r>
          <w:rPr>
            <w:rStyle w:val="Hyperlink"/>
            <w:color w:val="000000"/>
            <w:sz w:val="24"/>
            <w:szCs w:val="24"/>
          </w:rPr>
          <w:t>kpopiela@chelmiec.pl</w:t>
        </w:r>
      </w:hyperlink>
      <w:r>
        <w:rPr>
          <w:color w:val="000000"/>
          <w:sz w:val="24"/>
          <w:szCs w:val="24"/>
        </w:rPr>
        <w:t>. Z</w:t>
      </w:r>
      <w:r>
        <w:rPr>
          <w:sz w:val="24"/>
          <w:szCs w:val="24"/>
        </w:rPr>
        <w:t>miana koordynatora po stronie Zamawiającego nie wymaga aneksu do umowy, a jedynie przekazania stosownej informacji Wykonawcy w formie pisemnej na adres wskazany w preambule umowy lub na adres e-mail osoby zgodnie z danymi zawartymi w powyższym ust. 5.</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11.</w:t>
      </w:r>
    </w:p>
    <w:p>
      <w:pPr>
        <w:pStyle w:val="NoSpacing"/>
        <w:numPr>
          <w:ilvl w:val="0"/>
          <w:numId w:val="26"/>
        </w:numPr>
        <w:spacing w:lineRule="auto" w:line="276"/>
        <w:jc w:val="both"/>
        <w:rPr>
          <w:sz w:val="24"/>
          <w:szCs w:val="24"/>
        </w:rPr>
      </w:pPr>
      <w:r>
        <w:rPr>
          <w:sz w:val="24"/>
          <w:szCs w:val="24"/>
        </w:rPr>
        <w:t xml:space="preserve">Zamawiający przewiduje możliwość wprowadzenia zmian do umowy na etapie realizacji, </w:t>
        <w:br/>
        <w:t xml:space="preserve">w tym między innymi zmiany terminu realizacji umowy lub jej poszczególnych zakresów </w:t>
        <w:br/>
        <w:t>i wynagrodzenia umownego w odpowiednich oraz uzasadnionych przypadkach, jeżeli wystąpią następujące okoliczności:</w:t>
      </w:r>
    </w:p>
    <w:p>
      <w:pPr>
        <w:pStyle w:val="NoSpacing"/>
        <w:numPr>
          <w:ilvl w:val="0"/>
          <w:numId w:val="27"/>
        </w:numPr>
        <w:spacing w:lineRule="auto" w:line="276"/>
        <w:jc w:val="both"/>
        <w:rPr>
          <w:sz w:val="24"/>
          <w:szCs w:val="24"/>
        </w:rPr>
      </w:pPr>
      <w:r>
        <w:rPr>
          <w:sz w:val="24"/>
          <w:szCs w:val="24"/>
        </w:rPr>
        <w:t xml:space="preserve">charakter opracowania okaże się skomplikowany, czego nie można było przewidzieć </w:t>
        <w:br/>
        <w:t>w chwili zawierania umowy, w szczególności jeśli nastąpi brak w dokumentacji uzbrojenia terenu wszystkich mediów przebiegających pod projektowaną inwestycją;</w:t>
      </w:r>
    </w:p>
    <w:p>
      <w:pPr>
        <w:pStyle w:val="NoSpacing"/>
        <w:numPr>
          <w:ilvl w:val="0"/>
          <w:numId w:val="27"/>
        </w:numPr>
        <w:spacing w:lineRule="auto" w:line="276"/>
        <w:jc w:val="both"/>
        <w:rPr>
          <w:sz w:val="24"/>
          <w:szCs w:val="24"/>
        </w:rPr>
      </w:pPr>
      <w:r>
        <w:rPr>
          <w:sz w:val="24"/>
          <w:szCs w:val="24"/>
        </w:rPr>
        <w:t>przedłużą się uzgodnienia branżowe, które są podstawą do zakończenia opracowania dokumentacji;</w:t>
      </w:r>
    </w:p>
    <w:p>
      <w:pPr>
        <w:pStyle w:val="NoSpacing"/>
        <w:numPr>
          <w:ilvl w:val="0"/>
          <w:numId w:val="27"/>
        </w:numPr>
        <w:spacing w:lineRule="auto" w:line="276"/>
        <w:jc w:val="both"/>
        <w:rPr>
          <w:sz w:val="24"/>
          <w:szCs w:val="24"/>
        </w:rPr>
      </w:pPr>
      <w:r>
        <w:rPr>
          <w:sz w:val="24"/>
          <w:szCs w:val="24"/>
        </w:rPr>
        <w:t>wystąpi konieczność zmiany osób koordynujących (osób odpowiedzialnych za realizację) ze strony Wykonawcy lub ze strony Zamawiającego;</w:t>
      </w:r>
    </w:p>
    <w:p>
      <w:pPr>
        <w:pStyle w:val="NoSpacing"/>
        <w:numPr>
          <w:ilvl w:val="0"/>
          <w:numId w:val="27"/>
        </w:numPr>
        <w:spacing w:lineRule="auto" w:line="276"/>
        <w:jc w:val="both"/>
        <w:rPr>
          <w:sz w:val="24"/>
          <w:szCs w:val="24"/>
        </w:rPr>
      </w:pPr>
      <w:r>
        <w:rPr>
          <w:sz w:val="24"/>
          <w:szCs w:val="24"/>
        </w:rPr>
        <w:t>wystąpi konieczność zmiany terminu/ów realizacji przedmiotu umowy, poprzez jego/ich skrócenie w przypadku zgodnej woli Stron, lub poprzez jego/ich przedłużenie ze względu na przyczyny leżące po stronie Zamawiającego, a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pozwoleń, decyzji itp., w terminach instrukcyjnych bądź obligatoryjnych wynikających z powszechnie obowiązujących przepisów prawa oraz inne niezawinione przez Strony przyczyny spowodowane przez siłę wyższą;</w:t>
      </w:r>
    </w:p>
    <w:p>
      <w:pPr>
        <w:pStyle w:val="NoSpacing"/>
        <w:numPr>
          <w:ilvl w:val="0"/>
          <w:numId w:val="27"/>
        </w:numPr>
        <w:spacing w:lineRule="auto" w:line="276"/>
        <w:jc w:val="both"/>
        <w:rPr>
          <w:sz w:val="24"/>
          <w:szCs w:val="24"/>
        </w:rPr>
      </w:pPr>
      <w:r>
        <w:rPr>
          <w:sz w:val="24"/>
          <w:szCs w:val="24"/>
        </w:rPr>
        <w:t>wystąpi konieczność wprowadzenia innych zmian, które są niezbędne do wprowadzenia, aby możliwe było zakończenie opracowania, a nie można było ich przewidzieć w chwili zawarcia umowy oraz są korzystne dla Zamawiającego.</w:t>
      </w:r>
    </w:p>
    <w:p>
      <w:pPr>
        <w:pStyle w:val="NoSpacing"/>
        <w:numPr>
          <w:ilvl w:val="0"/>
          <w:numId w:val="26"/>
        </w:numPr>
        <w:spacing w:lineRule="auto" w:line="276"/>
        <w:jc w:val="both"/>
        <w:rPr>
          <w:sz w:val="24"/>
          <w:szCs w:val="24"/>
        </w:rPr>
      </w:pPr>
      <w:r>
        <w:rPr>
          <w:sz w:val="24"/>
          <w:szCs w:val="24"/>
        </w:rPr>
        <w:t>Zmiany postanowień zawartej umowy mogą być dokonywane:</w:t>
      </w:r>
    </w:p>
    <w:p>
      <w:pPr>
        <w:pStyle w:val="NoSpacing"/>
        <w:numPr>
          <w:ilvl w:val="0"/>
          <w:numId w:val="28"/>
        </w:numPr>
        <w:spacing w:lineRule="auto" w:line="276"/>
        <w:jc w:val="both"/>
        <w:rPr>
          <w:sz w:val="24"/>
          <w:szCs w:val="24"/>
        </w:rPr>
      </w:pPr>
      <w:r>
        <w:rPr>
          <w:sz w:val="24"/>
          <w:szCs w:val="24"/>
        </w:rPr>
        <w:t>jeżeli nie są istotne, przy czym poprzez zmiany istotne należy rozumieć zmiany które powodują, że charakter umowy zmienia się w sposób istotny w stosunku do pierwotnej umowy, w szczególności jeżeli zmiana:</w:t>
      </w:r>
    </w:p>
    <w:p>
      <w:pPr>
        <w:pStyle w:val="NoSpacing"/>
        <w:numPr>
          <w:ilvl w:val="0"/>
          <w:numId w:val="29"/>
        </w:numPr>
        <w:spacing w:lineRule="auto" w:line="276"/>
        <w:jc w:val="both"/>
        <w:rPr>
          <w:sz w:val="24"/>
          <w:szCs w:val="24"/>
        </w:rPr>
      </w:pPr>
      <w:r>
        <w:rPr>
          <w:sz w:val="24"/>
          <w:szCs w:val="24"/>
        </w:rPr>
        <w:t xml:space="preserve">wprowadza warunki, które gdyby zostały zastosowane w postępowaniu </w:t>
        <w:br/>
        <w:t>o udzielenie zamówienia, to wzięliby w nim udział lub mogliby wziąć udział inni wykonawcy lub przyjęte zostałyby oferty innej treści,</w:t>
      </w:r>
    </w:p>
    <w:p>
      <w:pPr>
        <w:pStyle w:val="NoSpacing"/>
        <w:numPr>
          <w:ilvl w:val="0"/>
          <w:numId w:val="29"/>
        </w:numPr>
        <w:spacing w:lineRule="auto" w:line="276"/>
        <w:jc w:val="both"/>
        <w:rPr>
          <w:sz w:val="24"/>
          <w:szCs w:val="24"/>
        </w:rPr>
      </w:pPr>
      <w:r>
        <w:rPr>
          <w:sz w:val="24"/>
          <w:szCs w:val="24"/>
        </w:rPr>
        <w:t>narusza równowagę ekonomiczną stron umowy na korzyść Wykonawcy, w sposób nieprzewidziany w pierwotnej umowie,</w:t>
      </w:r>
    </w:p>
    <w:p>
      <w:pPr>
        <w:pStyle w:val="NoSpacing"/>
        <w:numPr>
          <w:ilvl w:val="0"/>
          <w:numId w:val="29"/>
        </w:numPr>
        <w:spacing w:lineRule="auto" w:line="276"/>
        <w:jc w:val="both"/>
        <w:rPr>
          <w:sz w:val="24"/>
          <w:szCs w:val="24"/>
        </w:rPr>
      </w:pPr>
      <w:r>
        <w:rPr>
          <w:sz w:val="24"/>
          <w:szCs w:val="24"/>
        </w:rPr>
        <w:t>w sposób znaczny rozszerza albo zmniejsza zakres świadczeń i zobowiązań wynikający z umowy,</w:t>
      </w:r>
    </w:p>
    <w:p>
      <w:pPr>
        <w:pStyle w:val="NoSpacing"/>
        <w:numPr>
          <w:ilvl w:val="0"/>
          <w:numId w:val="29"/>
        </w:numPr>
        <w:spacing w:lineRule="auto" w:line="276"/>
        <w:jc w:val="both"/>
        <w:rPr>
          <w:sz w:val="24"/>
          <w:szCs w:val="24"/>
        </w:rPr>
      </w:pPr>
      <w:r>
        <w:rPr>
          <w:sz w:val="24"/>
          <w:szCs w:val="24"/>
        </w:rPr>
        <w:t>polega na zastąpieniu wykonawcy, któremu Zamawiający udzielił zamówienia, nowym wykonawcą w przypadkach innych niż w wyniku sukcesji (pod pojęciem sukcesji rozumie się wstąpienie w prawa i obowiązki Wykonawcy, w następstwie przejęcia, połączenia, podziału, przekształcenia, upadłości, restrukturyzacji, dziedziczenia lub nabycia dotychczasowego Wykonawcy lub jego przedsiębiorstwa).</w:t>
      </w:r>
    </w:p>
    <w:p>
      <w:pPr>
        <w:pStyle w:val="NoSpacing"/>
        <w:spacing w:lineRule="auto" w:line="276"/>
        <w:ind w:left="708"/>
        <w:jc w:val="both"/>
        <w:rPr>
          <w:sz w:val="24"/>
          <w:szCs w:val="24"/>
        </w:rPr>
      </w:pPr>
      <w:r>
        <w:rPr>
          <w:sz w:val="24"/>
          <w:szCs w:val="24"/>
        </w:rPr>
        <w:t>Nowy Wykonawca musi spełniać warunki udziału w postępowaniu, nie mogą wobec niego zachodzić podstawy wykluczenia, a zmiana Wykonawcy nie może pociągać za sobą innych istotnych zmian umowy, a także nie może mieć na celu uniknięcia stosowania obowiązujących przepisów;</w:t>
      </w:r>
    </w:p>
    <w:p>
      <w:pPr>
        <w:pStyle w:val="NoSpacing"/>
        <w:numPr>
          <w:ilvl w:val="0"/>
          <w:numId w:val="28"/>
        </w:numPr>
        <w:spacing w:lineRule="auto" w:line="276"/>
        <w:jc w:val="both"/>
        <w:rPr>
          <w:sz w:val="24"/>
          <w:szCs w:val="24"/>
        </w:rPr>
      </w:pPr>
      <w:r>
        <w:rPr>
          <w:sz w:val="24"/>
          <w:szCs w:val="24"/>
        </w:rPr>
        <w:t>w przypadku zmiany obowiązujących przepisów prawa, odnoszących się do niniejszego zamówienia;</w:t>
      </w:r>
    </w:p>
    <w:p>
      <w:pPr>
        <w:pStyle w:val="NoSpacing"/>
        <w:numPr>
          <w:ilvl w:val="0"/>
          <w:numId w:val="28"/>
        </w:numPr>
        <w:spacing w:lineRule="auto" w:line="276"/>
        <w:jc w:val="both"/>
        <w:rPr>
          <w:sz w:val="24"/>
          <w:szCs w:val="24"/>
        </w:rPr>
      </w:pPr>
      <w:r>
        <w:rPr>
          <w:sz w:val="24"/>
          <w:szCs w:val="24"/>
        </w:rPr>
        <w:t>w przypadku wystąpienia wszelkich obiektywnych zmian, niezbędnych do prawidłowego wykonania przedmiotu umowy, jeżeli taka zmiana leży w interesie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rezygnację lub wyłączenie z realizacji określonego zakresu przedmiotu zamówienia przy jednoczesnym obniżeniu wynagrodzenia umownego o wartość niezrealizowanych elementów przedmiotu zamówienia, z tym zastrzeżeniem, że ewentualne jednostronne ograniczenie zakresu zamówienia nie przekroczy 50% wartości brutto umowy (wynagrodzenia umownego brutto Wykonawcy), na podstawie jednostronnego oświadczenia woli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zwiększenie realizacji określonego zakresu przedmiotu zamówienia przy jednoczesnym podwyższeniu wynagrodzenia umownego o wartość dodatkowych elementów przedmiotu zamówienia, z tym zastrzeżeniem, że ewentualne zwiększenie zakresu zamówienia nie przekroczy 50% wartości brutto umowy (wynagrodzenia umownego brutto Wykonawcy), o ile obowiązujące przepisy pozwolą na zmianę;</w:t>
      </w:r>
    </w:p>
    <w:p>
      <w:pPr>
        <w:pStyle w:val="NoSpacing"/>
        <w:numPr>
          <w:ilvl w:val="0"/>
          <w:numId w:val="28"/>
        </w:numPr>
        <w:spacing w:lineRule="auto" w:line="276"/>
        <w:jc w:val="both"/>
        <w:rPr>
          <w:sz w:val="24"/>
          <w:szCs w:val="24"/>
        </w:rPr>
      </w:pPr>
      <w:r>
        <w:rPr>
          <w:sz w:val="24"/>
          <w:szCs w:val="24"/>
        </w:rPr>
        <w:t>w przypadku zaistnienia innej niemożliwej do przewidzenia w momencie zawarcia umowy okoliczności prawnej, ekonomicznej lub technicznej, za którą żadna ze stron nie ponosi odpowiedzialności, skutkującej brakiem możliwości należytego wykonania umowy;</w:t>
      </w:r>
    </w:p>
    <w:p>
      <w:pPr>
        <w:pStyle w:val="NoSpacing"/>
        <w:numPr>
          <w:ilvl w:val="0"/>
          <w:numId w:val="28"/>
        </w:numPr>
        <w:spacing w:lineRule="auto" w:line="276"/>
        <w:jc w:val="both"/>
        <w:rPr>
          <w:sz w:val="24"/>
          <w:szCs w:val="24"/>
        </w:rPr>
      </w:pPr>
      <w:r>
        <w:rPr>
          <w:sz w:val="24"/>
          <w:szCs w:val="24"/>
        </w:rPr>
        <w:t>w przypadku wystąpienia okoliczności, których nie można było przewidzieć w chwili zawarcia umowy, a wprowadzenie zmian jest niezbędne dla należytego wykonania umowy lub jej ukończenia, przy czym w takim przypadku strony mogą przesunąć termin zakończenia wykonania umowy lub zmienić takie elementy umowy, na które powyższe okoliczności mają wpływ;</w:t>
      </w:r>
    </w:p>
    <w:p>
      <w:pPr>
        <w:pStyle w:val="NoSpacing"/>
        <w:numPr>
          <w:ilvl w:val="0"/>
          <w:numId w:val="28"/>
        </w:numPr>
        <w:spacing w:lineRule="auto" w:line="276"/>
        <w:jc w:val="both"/>
        <w:rPr>
          <w:sz w:val="24"/>
          <w:szCs w:val="24"/>
        </w:rPr>
      </w:pPr>
      <w:r>
        <w:rPr>
          <w:sz w:val="24"/>
          <w:szCs w:val="24"/>
        </w:rPr>
        <w:t>w przypadku zmiany terminu wykonania zamówienia wskutek wystąpienia okoliczności leżących wyłącznie po stronie Zamawiającego, w tym w szczególności w przypadku wstrzymania realizacji umowy.</w:t>
      </w:r>
    </w:p>
    <w:p>
      <w:pPr>
        <w:pStyle w:val="NoSpacing"/>
        <w:numPr>
          <w:ilvl w:val="0"/>
          <w:numId w:val="26"/>
        </w:numPr>
        <w:spacing w:lineRule="auto" w:line="276"/>
        <w:jc w:val="both"/>
        <w:rPr>
          <w:sz w:val="24"/>
          <w:szCs w:val="24"/>
        </w:rPr>
      </w:pPr>
      <w:r>
        <w:rPr>
          <w:sz w:val="24"/>
          <w:szCs w:val="24"/>
        </w:rPr>
        <w:t>Zamawiający niezależnie od innych okoliczności powołanych w niniejszej umowie przewiduje możliwość jej zmiany również w następujących przypadkach:</w:t>
      </w:r>
    </w:p>
    <w:p>
      <w:pPr>
        <w:pStyle w:val="NoSpacing"/>
        <w:numPr>
          <w:ilvl w:val="0"/>
          <w:numId w:val="30"/>
        </w:numPr>
        <w:spacing w:lineRule="auto" w:line="276"/>
        <w:jc w:val="both"/>
        <w:rPr>
          <w:sz w:val="24"/>
          <w:szCs w:val="24"/>
        </w:rPr>
      </w:pPr>
      <w:r>
        <w:rPr>
          <w:sz w:val="24"/>
          <w:szCs w:val="24"/>
        </w:rPr>
        <w:t xml:space="preserve">zmiany postanowień umowy związanej ze zmianą danych identyfikacyjnych (w tym adresowych i teleadresowych) stron umowy i osób reprezentujących strony </w:t>
        <w:br/>
        <w:t>(w szczególności z powodu nieprzewidzianych zmian organizacyjnych, choroby, wypadków losowych);</w:t>
      </w:r>
    </w:p>
    <w:p>
      <w:pPr>
        <w:pStyle w:val="NoSpacing"/>
        <w:numPr>
          <w:ilvl w:val="0"/>
          <w:numId w:val="30"/>
        </w:numPr>
        <w:spacing w:lineRule="auto" w:line="276"/>
        <w:jc w:val="both"/>
        <w:rPr>
          <w:sz w:val="24"/>
          <w:szCs w:val="24"/>
        </w:rPr>
      </w:pPr>
      <w:r>
        <w:rPr>
          <w:sz w:val="24"/>
          <w:szCs w:val="24"/>
        </w:rPr>
        <w:t>wystąpienia oczywistych omyłek pisarskich i rachunkowych w treści niniejszej umowy,</w:t>
      </w:r>
    </w:p>
    <w:p>
      <w:pPr>
        <w:pStyle w:val="NoSpacing"/>
        <w:numPr>
          <w:ilvl w:val="0"/>
          <w:numId w:val="30"/>
        </w:numPr>
        <w:spacing w:lineRule="auto" w:line="276"/>
        <w:jc w:val="both"/>
        <w:rPr>
          <w:sz w:val="24"/>
          <w:szCs w:val="24"/>
        </w:rPr>
      </w:pPr>
      <w:r>
        <w:rPr>
          <w:sz w:val="24"/>
          <w:szCs w:val="24"/>
        </w:rPr>
        <w:t>zmiany w KRS, wpisie do CEIDG w trakcie realizacji zamówienia dotyczącej Wykonawcy.</w:t>
      </w:r>
    </w:p>
    <w:p>
      <w:pPr>
        <w:pStyle w:val="NoSpacing"/>
        <w:numPr>
          <w:ilvl w:val="0"/>
          <w:numId w:val="26"/>
        </w:numPr>
        <w:spacing w:lineRule="auto" w:line="276"/>
        <w:jc w:val="both"/>
        <w:rPr>
          <w:sz w:val="24"/>
          <w:szCs w:val="24"/>
        </w:rPr>
      </w:pPr>
      <w:r>
        <w:rPr>
          <w:sz w:val="24"/>
          <w:szCs w:val="24"/>
        </w:rPr>
        <w:t xml:space="preserve">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br/>
        <w:t xml:space="preserve">o sporządzenie aneksu do umowy wraz z powołaniem się na podstawę zmiany umowy </w:t>
        <w:br/>
        <w:t>i uzasadnieniem wniosku opisującym okoliczności faktyczne.</w:t>
      </w:r>
    </w:p>
    <w:p>
      <w:pPr>
        <w:pStyle w:val="NoSpacing"/>
        <w:numPr>
          <w:ilvl w:val="0"/>
          <w:numId w:val="26"/>
        </w:numPr>
        <w:spacing w:lineRule="auto" w:line="276"/>
        <w:jc w:val="both"/>
        <w:rPr>
          <w:sz w:val="24"/>
          <w:szCs w:val="24"/>
        </w:rPr>
      </w:pPr>
      <w:r>
        <w:rPr>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w:t>
      </w:r>
    </w:p>
    <w:p>
      <w:pPr>
        <w:pStyle w:val="NoSpacing"/>
        <w:numPr>
          <w:ilvl w:val="0"/>
          <w:numId w:val="26"/>
        </w:numPr>
        <w:spacing w:lineRule="auto" w:line="276"/>
        <w:jc w:val="both"/>
        <w:rPr>
          <w:sz w:val="24"/>
          <w:szCs w:val="24"/>
        </w:rPr>
      </w:pPr>
      <w:r>
        <w:rPr>
          <w:sz w:val="24"/>
          <w:szCs w:val="24"/>
        </w:rPr>
        <w:t>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w:t>
      </w:r>
    </w:p>
    <w:p>
      <w:pPr>
        <w:pStyle w:val="NoSpacing"/>
        <w:numPr>
          <w:ilvl w:val="0"/>
          <w:numId w:val="26"/>
        </w:numPr>
        <w:spacing w:lineRule="auto" w:line="276"/>
        <w:jc w:val="both"/>
        <w:rPr>
          <w:sz w:val="24"/>
          <w:szCs w:val="24"/>
        </w:rPr>
      </w:pPr>
      <w:r>
        <w:rPr>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12.</w:t>
      </w:r>
    </w:p>
    <w:p>
      <w:pPr>
        <w:pStyle w:val="NoSpacing"/>
        <w:numPr>
          <w:ilvl w:val="0"/>
          <w:numId w:val="31"/>
        </w:numPr>
        <w:spacing w:lineRule="auto" w:line="276"/>
        <w:jc w:val="both"/>
        <w:rPr>
          <w:sz w:val="24"/>
          <w:szCs w:val="24"/>
        </w:rPr>
      </w:pPr>
      <w:r>
        <w:rPr>
          <w:sz w:val="24"/>
          <w:szCs w:val="24"/>
        </w:rPr>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wpływają na termin albo wartość wynagrodzenia umownego lub możliwość realizacji umowy bądź na inne zapisy umowy niezbędne do jej należytego wykonania.</w:t>
      </w:r>
    </w:p>
    <w:p>
      <w:pPr>
        <w:pStyle w:val="NoSpacing"/>
        <w:numPr>
          <w:ilvl w:val="0"/>
          <w:numId w:val="31"/>
        </w:numPr>
        <w:spacing w:lineRule="auto" w:line="276"/>
        <w:jc w:val="both"/>
        <w:rPr>
          <w:sz w:val="24"/>
          <w:szCs w:val="24"/>
        </w:rPr>
      </w:pPr>
      <w:r>
        <w:rPr>
          <w:sz w:val="24"/>
          <w:szCs w:val="24"/>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pPr>
        <w:pStyle w:val="NoSpacing"/>
        <w:numPr>
          <w:ilvl w:val="0"/>
          <w:numId w:val="31"/>
        </w:numPr>
        <w:spacing w:lineRule="auto" w:line="276"/>
        <w:jc w:val="both"/>
        <w:rPr>
          <w:sz w:val="24"/>
          <w:szCs w:val="24"/>
        </w:rPr>
      </w:pPr>
      <w:r>
        <w:rPr>
          <w:sz w:val="24"/>
          <w:szCs w:val="24"/>
        </w:rPr>
        <w:t>Bieg terminów określonych w niniejszej umowie ulega zawieszeniu przez czas trwania przeszkody spowodowanej siłą wyższą.</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13.</w:t>
      </w:r>
    </w:p>
    <w:p>
      <w:pPr>
        <w:pStyle w:val="NoSpacing"/>
        <w:numPr>
          <w:ilvl w:val="0"/>
          <w:numId w:val="32"/>
        </w:numPr>
        <w:spacing w:lineRule="auto" w:line="276"/>
        <w:jc w:val="both"/>
        <w:rPr>
          <w:sz w:val="24"/>
          <w:szCs w:val="24"/>
        </w:rPr>
      </w:pPr>
      <w:r>
        <w:rPr>
          <w:sz w:val="24"/>
          <w:szCs w:val="24"/>
        </w:rPr>
        <w:t>Prawem właściwym dla niniejszej umowy jest prawo polskie.</w:t>
      </w:r>
    </w:p>
    <w:p>
      <w:pPr>
        <w:pStyle w:val="NoSpacing"/>
        <w:numPr>
          <w:ilvl w:val="0"/>
          <w:numId w:val="32"/>
        </w:numPr>
        <w:spacing w:lineRule="auto" w:line="276"/>
        <w:jc w:val="both"/>
        <w:rPr>
          <w:sz w:val="24"/>
          <w:szCs w:val="24"/>
        </w:rPr>
      </w:pPr>
      <w:r>
        <w:rPr>
          <w:sz w:val="24"/>
          <w:szCs w:val="24"/>
        </w:rPr>
        <w:t xml:space="preserve">Wniosek Wykonawcy o zmianę treści umowy winien być zgłoszony Zamawiającemu </w:t>
        <w:br/>
        <w:t>w terminie do 7 dni licząc od dnia zaistnienia przesłanki do zmiany umowy.</w:t>
      </w:r>
    </w:p>
    <w:p>
      <w:pPr>
        <w:pStyle w:val="NoSpacing"/>
        <w:numPr>
          <w:ilvl w:val="0"/>
          <w:numId w:val="32"/>
        </w:numPr>
        <w:spacing w:lineRule="auto" w:line="276"/>
        <w:jc w:val="both"/>
        <w:rPr>
          <w:sz w:val="24"/>
          <w:szCs w:val="24"/>
        </w:rPr>
      </w:pPr>
      <w:r>
        <w:rPr>
          <w:sz w:val="24"/>
          <w:szCs w:val="24"/>
        </w:rPr>
        <w:t>Zmiana umowy wymaga zachowania formy pisemnej pod rygorem nieważności.</w:t>
      </w:r>
    </w:p>
    <w:p>
      <w:pPr>
        <w:pStyle w:val="NoSpacing"/>
        <w:numPr>
          <w:ilvl w:val="0"/>
          <w:numId w:val="32"/>
        </w:numPr>
        <w:spacing w:lineRule="auto" w:line="276"/>
        <w:jc w:val="both"/>
        <w:rPr>
          <w:sz w:val="24"/>
          <w:szCs w:val="24"/>
        </w:rPr>
      </w:pPr>
      <w:r>
        <w:rPr>
          <w:sz w:val="24"/>
          <w:szCs w:val="24"/>
        </w:rPr>
        <w:t>Spory wynikłe w trakcie wykonywania umowy rozstrzygał będzie sąd właściwy dla siedziby Zamawiającego.</w:t>
      </w:r>
    </w:p>
    <w:p>
      <w:pPr>
        <w:pStyle w:val="NoSpacing"/>
        <w:numPr>
          <w:ilvl w:val="0"/>
          <w:numId w:val="32"/>
        </w:numPr>
        <w:spacing w:lineRule="auto" w:line="276"/>
        <w:jc w:val="both"/>
        <w:rPr>
          <w:sz w:val="24"/>
          <w:szCs w:val="24"/>
        </w:rPr>
      </w:pPr>
      <w:r>
        <w:rPr>
          <w:sz w:val="24"/>
          <w:szCs w:val="24"/>
        </w:rPr>
        <w:t xml:space="preserve">W sprawach nieuregulowanych umową mają zastosowanie przepisy prawa powszechnie obowiązującego, w szczególności Kodeksu cywilnego, Prawa budowlanego, Rozporządzenia Parlamentu Europejskiego i Rady UE 2016/679 z dnia 27 kwietnia 2016 r. w sprawie ochrony osób fizycznych w związku z przetwarzaniem danych osobowych </w:t>
        <w:br/>
        <w:t>i w sprawie swobodnego przepływu takich danych oraz uchylenia dyrektywy 95/46/WE (Dz. U. UE L 2016 Nr 119, str. 1) oraz ustawy z dnia 10 maja 2018 r. o ochronie danych osobowych (Dz. U. z 2019 r. poz. 1781).</w:t>
      </w:r>
    </w:p>
    <w:p>
      <w:pPr>
        <w:pStyle w:val="NoSpacing"/>
        <w:numPr>
          <w:ilvl w:val="0"/>
          <w:numId w:val="32"/>
        </w:numPr>
        <w:spacing w:lineRule="auto" w:line="276"/>
        <w:jc w:val="both"/>
        <w:rPr>
          <w:sz w:val="24"/>
          <w:szCs w:val="24"/>
        </w:rPr>
      </w:pPr>
      <w:r>
        <w:rPr>
          <w:sz w:val="24"/>
          <w:szCs w:val="24"/>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zawarciu umowy przez daną Stronę.</w:t>
      </w:r>
    </w:p>
    <w:p>
      <w:pPr>
        <w:pStyle w:val="NoSpacing"/>
        <w:numPr>
          <w:ilvl w:val="0"/>
          <w:numId w:val="32"/>
        </w:numPr>
        <w:spacing w:lineRule="auto" w:line="276"/>
        <w:jc w:val="both"/>
        <w:rPr>
          <w:sz w:val="24"/>
          <w:szCs w:val="24"/>
        </w:rPr>
      </w:pPr>
      <w:r>
        <w:rPr>
          <w:sz w:val="24"/>
          <w:szCs w:val="24"/>
        </w:rPr>
        <w:t>Wykaz załączników stanowiących integralną część niniejszej umowy:</w:t>
      </w:r>
    </w:p>
    <w:p>
      <w:pPr>
        <w:pStyle w:val="NoSpacing"/>
        <w:numPr>
          <w:ilvl w:val="0"/>
          <w:numId w:val="33"/>
        </w:numPr>
        <w:spacing w:lineRule="auto" w:line="276"/>
        <w:jc w:val="both"/>
        <w:rPr>
          <w:sz w:val="24"/>
          <w:szCs w:val="24"/>
        </w:rPr>
      </w:pPr>
      <w:r>
        <w:rPr>
          <w:sz w:val="24"/>
          <w:szCs w:val="24"/>
        </w:rPr>
        <w:t>Załącznik Nr 1 – Odpis z KRS z dnia …………/Aktualny wydruk ze strony internetowej CEIDG;</w:t>
      </w:r>
    </w:p>
    <w:p>
      <w:pPr>
        <w:pStyle w:val="NoSpacing"/>
        <w:numPr>
          <w:ilvl w:val="0"/>
          <w:numId w:val="33"/>
        </w:numPr>
        <w:spacing w:lineRule="auto" w:line="276"/>
        <w:jc w:val="both"/>
        <w:rPr>
          <w:sz w:val="24"/>
          <w:szCs w:val="24"/>
        </w:rPr>
      </w:pPr>
      <w:r>
        <w:rPr>
          <w:sz w:val="24"/>
          <w:szCs w:val="24"/>
        </w:rPr>
        <w:t>Załącznik Nr 2</w:t>
      </w:r>
      <w:bookmarkStart w:id="0" w:name="_Hlk187319962"/>
      <w:r>
        <w:rPr>
          <w:sz w:val="24"/>
          <w:szCs w:val="24"/>
        </w:rPr>
        <w:t xml:space="preserve"> – </w:t>
      </w:r>
      <w:bookmarkEnd w:id="0"/>
      <w:r>
        <w:rPr>
          <w:sz w:val="24"/>
          <w:szCs w:val="24"/>
        </w:rPr>
        <w:t>Dokumentacja zapytania ofertowego</w:t>
      </w:r>
      <w:r>
        <w:rPr/>
        <w:t xml:space="preserve"> w tym </w:t>
      </w:r>
      <w:r>
        <w:rPr>
          <w:sz w:val="24"/>
          <w:szCs w:val="24"/>
        </w:rPr>
        <w:t>opis przedmiotu zamówienia, w szczególności zapytanie ofertowe i jego załączniki oraz oferta Wykonawcy, będące w posiadaniu Zamawiającego;</w:t>
      </w:r>
    </w:p>
    <w:p>
      <w:pPr>
        <w:pStyle w:val="NoSpacing"/>
        <w:numPr>
          <w:ilvl w:val="0"/>
          <w:numId w:val="33"/>
        </w:numPr>
        <w:spacing w:lineRule="auto" w:line="276"/>
        <w:jc w:val="both"/>
        <w:rPr>
          <w:sz w:val="24"/>
          <w:szCs w:val="24"/>
        </w:rPr>
      </w:pPr>
      <w:r>
        <w:rPr>
          <w:sz w:val="24"/>
          <w:szCs w:val="24"/>
        </w:rPr>
        <w:t>Załącznik Nr 3 – Harmonogram rzeczowo-finansowy;</w:t>
      </w:r>
    </w:p>
    <w:p>
      <w:pPr>
        <w:pStyle w:val="NoSpacing"/>
        <w:numPr>
          <w:ilvl w:val="0"/>
          <w:numId w:val="33"/>
        </w:numPr>
        <w:spacing w:lineRule="auto" w:line="276"/>
        <w:jc w:val="both"/>
        <w:rPr>
          <w:sz w:val="24"/>
          <w:szCs w:val="24"/>
        </w:rPr>
      </w:pPr>
      <w:r>
        <w:rPr>
          <w:sz w:val="24"/>
          <w:szCs w:val="24"/>
        </w:rPr>
        <w:t>Załącznik Nr 4 – Oświadczenie Projektanta o przyjęciu obowiązków wraz z kserokopią dokumentów potwierdzających posiadanie uprawnień przez niego i osoby przewidziane do realizacji zamówienia (o ile dotyczy).</w:t>
      </w:r>
    </w:p>
    <w:p>
      <w:pPr>
        <w:pStyle w:val="NoSpacing"/>
        <w:numPr>
          <w:ilvl w:val="0"/>
          <w:numId w:val="32"/>
        </w:numPr>
        <w:spacing w:lineRule="auto" w:line="276"/>
        <w:jc w:val="both"/>
        <w:rPr>
          <w:sz w:val="24"/>
          <w:szCs w:val="24"/>
        </w:rPr>
      </w:pPr>
      <w:r>
        <w:rPr>
          <w:sz w:val="24"/>
          <w:szCs w:val="24"/>
        </w:rPr>
        <w:t>Umowę sporządzono w dwóch</w:t>
      </w:r>
      <w:bookmarkStart w:id="1" w:name="_GoBack"/>
      <w:bookmarkEnd w:id="1"/>
      <w:r>
        <w:rPr>
          <w:sz w:val="24"/>
          <w:szCs w:val="24"/>
        </w:rPr>
        <w:t xml:space="preserve"> jednobrzmiących egzemplarzach, trzy egzemplarze dla Zamawiającego i jeden egzemplarz dla Wykonawcy.</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ind w:left="360"/>
        <w:jc w:val="both"/>
        <w:rPr>
          <w:b/>
          <w:bCs/>
          <w:sz w:val="24"/>
          <w:szCs w:val="24"/>
        </w:rPr>
      </w:pPr>
      <w:r>
        <w:rPr>
          <w:b/>
          <w:bCs/>
          <w:sz w:val="24"/>
          <w:szCs w:val="24"/>
        </w:rPr>
        <w:t>ZAMAWIAJĄCY</w:t>
        <w:tab/>
        <w:tab/>
        <w:tab/>
        <w:tab/>
        <w:tab/>
        <w:tab/>
        <w:tab/>
        <w:tab/>
        <w:t xml:space="preserve">          WYKONAWCA</w:t>
      </w:r>
    </w:p>
    <w:sectPr>
      <w:footerReference w:type="default" r:id="rId3"/>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sz w:val="16"/>
            <w:szCs w:val="16"/>
          </w:rPr>
          <w:t xml:space="preserve">Strona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20</w:t>
        </w:r>
        <w:r>
          <w:rPr>
            <w:sz w:val="16"/>
            <w:b/>
            <w:szCs w:val="16"/>
            <w:bCs/>
          </w:rPr>
          <w:fldChar w:fldCharType="end"/>
        </w:r>
        <w:r>
          <w:rPr>
            <w:sz w:val="16"/>
            <w:szCs w:val="16"/>
          </w:rPr>
          <w:t xml:space="preserve"> z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20</w:t>
        </w:r>
        <w:r>
          <w:rPr>
            <w:sz w:val="16"/>
            <w:b/>
            <w:szCs w:val="16"/>
            <w:bCs/>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2">
    <w:lvl w:ilvl="0">
      <w:start w:val="2"/>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decimal"/>
      <w:lvlText w:val="%3)"/>
      <w:lvlJc w:val="left"/>
      <w:pPr>
        <w:tabs>
          <w:tab w:val="num" w:pos="0"/>
        </w:tabs>
        <w:ind w:left="1980" w:hanging="36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926c9a"/>
    <w:rPr/>
  </w:style>
  <w:style w:type="character" w:styleId="StopkaZnak" w:customStyle="1">
    <w:name w:val="Stopka Znak"/>
    <w:basedOn w:val="DefaultParagraphFont"/>
    <w:uiPriority w:val="99"/>
    <w:qFormat/>
    <w:rsid w:val="00926c9a"/>
    <w:rPr/>
  </w:style>
  <w:style w:type="character" w:styleId="Hyperlink">
    <w:name w:val="Hyperlink"/>
    <w:basedOn w:val="DefaultParagraphFont"/>
    <w:uiPriority w:val="99"/>
    <w:unhideWhenUsed/>
    <w:rsid w:val="00780790"/>
    <w:rPr>
      <w:color w:themeColor="hyperlink" w:val="0563C1"/>
      <w:u w:val="single"/>
    </w:rPr>
  </w:style>
  <w:style w:type="character" w:styleId="UnresolvedMention" w:customStyle="1">
    <w:name w:val="Unresolved Mention"/>
    <w:basedOn w:val="DefaultParagraphFont"/>
    <w:uiPriority w:val="99"/>
    <w:semiHidden/>
    <w:unhideWhenUsed/>
    <w:qFormat/>
    <w:rsid w:val="00780790"/>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Spacing">
    <w:name w:val="No Spacing"/>
    <w:uiPriority w:val="1"/>
    <w:qFormat/>
    <w:rsid w:val="00ec358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Gwkaistopka">
    <w:name w:val="Główka i stopka"/>
    <w:basedOn w:val="Normal"/>
    <w:qFormat/>
    <w:pPr/>
    <w:rPr/>
  </w:style>
  <w:style w:type="paragraph" w:styleId="Header">
    <w:name w:val="Header"/>
    <w:basedOn w:val="Normal"/>
    <w:link w:val="NagwekZnak"/>
    <w:uiPriority w:val="99"/>
    <w:unhideWhenUsed/>
    <w:rsid w:val="00926c9a"/>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926c9a"/>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popiela@chelmiec.p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318</TotalTime>
  <Application>LibreOffice/7.6.0.3$Windows_X86_64 LibreOffice_project/69edd8b8ebc41d00b4de3915dc82f8f0fc3b6265</Application>
  <AppVersion>15.0000</AppVersion>
  <Pages>20</Pages>
  <Words>7044</Words>
  <Characters>45722</Characters>
  <CharactersWithSpaces>52438</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2025-01-08T09:29:00Z</dcterms:created>
  <dc:creator>Piotr Zubczyński</dc:creator>
  <dc:description/>
  <dc:language>pl-PL</dc:language>
  <cp:lastModifiedBy/>
  <cp:lastPrinted>2025-01-28T07:16:00Z</cp:lastPrinted>
  <dcterms:modified xsi:type="dcterms:W3CDTF">2025-07-30T13:56:50Z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