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color w:val="F10D0C"/>
        </w:rPr>
      </w:pPr>
      <w:r>
        <w:rPr>
          <w:rFonts w:cs="Arial" w:ascii="Times New Roman" w:hAnsi="Times New Roman"/>
          <w:b/>
          <w:i w:val="false"/>
          <w:iCs w:val="false"/>
          <w:color w:val="F10D0C"/>
          <w:sz w:val="20"/>
          <w:szCs w:val="20"/>
        </w:rPr>
        <w:t>WZÓR</w:t>
      </w:r>
    </w:p>
    <w:p>
      <w:pPr>
        <w:pStyle w:val="Bezodstpw"/>
        <w:tabs>
          <w:tab w:val="clear" w:pos="709"/>
          <w:tab w:val="left" w:pos="5245" w:leader="none"/>
        </w:tabs>
        <w:ind w:hanging="11" w:right="0"/>
        <w:rPr>
          <w:rFonts w:ascii="Times New Roman" w:hAnsi="Times New Roman" w:cs="Times New Roman"/>
          <w:i/>
          <w:i/>
          <w:iCs/>
          <w:color w:val="F10D0C"/>
        </w:rPr>
      </w:pPr>
      <w:r>
        <w:rPr>
          <w:rFonts w:cs="Arial" w:ascii="Times New Roman" w:hAnsi="Times New Roman"/>
          <w:b/>
          <w:i w:val="false"/>
          <w:iCs w:val="false"/>
          <w:color w:val="F10D0C"/>
          <w:sz w:val="20"/>
          <w:szCs w:val="20"/>
        </w:rPr>
        <w:t>Każdy dokument księgowy musi zawierać trwały opis, dopuszcza się dołączenie opisu na osobnej kartce jeśli dokument księgowy uniemożliwia naniesienie opisu na odwrocie (np. jest za mały).</w:t>
      </w:r>
    </w:p>
    <w:p>
      <w:pPr>
        <w:pStyle w:val="Normal"/>
        <w:bidi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i w:val="false"/>
          <w:iCs w:val="false"/>
          <w:sz w:val="20"/>
          <w:szCs w:val="20"/>
        </w:rPr>
        <w:t>Opis faktury/rachunku</w:t>
      </w:r>
    </w:p>
    <w:p>
      <w:pPr>
        <w:pStyle w:val="Normal"/>
        <w:bidi w:val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Faktura/ rachunek dotyczy realizacji zadania (</w:t>
      </w:r>
      <w:r>
        <w:rPr>
          <w:rFonts w:cs="Arial" w:ascii="Times New Roman" w:hAnsi="Times New Roman"/>
          <w:i/>
          <w:iCs/>
          <w:sz w:val="20"/>
          <w:szCs w:val="20"/>
        </w:rPr>
        <w:t xml:space="preserve">nazwa zadania) </w:t>
      </w:r>
      <w:r>
        <w:rPr>
          <w:rFonts w:cs="Arial" w:ascii="Times New Roman" w:hAnsi="Times New Roman"/>
          <w:sz w:val="20"/>
          <w:szCs w:val="20"/>
        </w:rPr>
        <w:t xml:space="preserve">.......................................... ……………………………………………………………………………………………………….,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 xml:space="preserve">zgodnie z umową nr ................. z dnia ……………...... </w:t>
        <w:br/>
        <w:t>zawartą pomiędzy Gminą Chełmiec a ………………………..</w:t>
        <w:br/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Dotyczy zakupu towaru/usługi z przeznaczeniem na  …………………………………..………</w:t>
        <w:br/>
        <w:t>Pozycja nr ….. zaktualizowanej kalkulacji kosztów</w:t>
      </w:r>
    </w:p>
    <w:p>
      <w:pPr>
        <w:pStyle w:val="Normal"/>
        <w:bidi w:val="0"/>
        <w:spacing w:lineRule="auto" w:line="36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Sposób finansowania:</w:t>
      </w:r>
    </w:p>
    <w:p>
      <w:pPr>
        <w:pStyle w:val="Normal"/>
        <w:bidi w:val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tbl>
      <w:tblPr>
        <w:tblW w:w="6008" w:type="dxa"/>
        <w:jc w:val="left"/>
        <w:tblInd w:w="-133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0" w:noVBand="0" w:lastRow="0" w:firstColumn="0" w:lastColumn="0" w:noHBand="0" w:val="0000"/>
      </w:tblPr>
      <w:tblGrid>
        <w:gridCol w:w="4427"/>
        <w:gridCol w:w="1580"/>
      </w:tblGrid>
      <w:tr>
        <w:trPr>
          <w:trHeight w:val="397" w:hRule="atLeast"/>
        </w:trPr>
        <w:tc>
          <w:tcPr>
            <w:tcW w:w="4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Ze środków własnych lub innych źródeł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 xml:space="preserve">…………… </w:t>
            </w:r>
            <w:r>
              <w:rPr>
                <w:rFonts w:cs="Arial" w:ascii="Times New Roman" w:hAnsi="Times New Roman"/>
                <w:sz w:val="20"/>
                <w:szCs w:val="20"/>
              </w:rPr>
              <w:t>zł</w:t>
            </w:r>
          </w:p>
        </w:tc>
      </w:tr>
      <w:tr>
        <w:trPr>
          <w:trHeight w:val="397" w:hRule="atLeast"/>
        </w:trPr>
        <w:tc>
          <w:tcPr>
            <w:tcW w:w="4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Z dotacji z Gminy Chełmiec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 xml:space="preserve">…………… </w:t>
            </w:r>
            <w:r>
              <w:rPr>
                <w:rFonts w:cs="Arial" w:ascii="Times New Roman" w:hAnsi="Times New Roman"/>
                <w:sz w:val="20"/>
                <w:szCs w:val="20"/>
              </w:rPr>
              <w:t>zł</w:t>
            </w:r>
          </w:p>
        </w:tc>
      </w:tr>
      <w:tr>
        <w:trPr>
          <w:trHeight w:val="397" w:hRule="atLeast"/>
        </w:trPr>
        <w:tc>
          <w:tcPr>
            <w:tcW w:w="4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Poza zadaniem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zł</w:t>
            </w:r>
          </w:p>
        </w:tc>
      </w:tr>
      <w:tr>
        <w:trPr>
          <w:trHeight w:val="397" w:hRule="atLeast"/>
        </w:trPr>
        <w:tc>
          <w:tcPr>
            <w:tcW w:w="4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Razem – wartość faktury</w:t>
            </w:r>
          </w:p>
        </w:tc>
        <w:tc>
          <w:tcPr>
            <w:tcW w:w="1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 xml:space="preserve">…………… </w:t>
            </w:r>
            <w:r>
              <w:rPr>
                <w:rFonts w:cs="Arial" w:ascii="Times New Roman" w:hAnsi="Times New Roman"/>
                <w:sz w:val="20"/>
                <w:szCs w:val="20"/>
              </w:rPr>
              <w:t>zł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</w:rPr>
        <w:t>Podatek VAT jest / nie jest kosztem</w:t>
      </w:r>
    </w:p>
    <w:p>
      <w:pPr>
        <w:pStyle w:val="Normal"/>
        <w:bidi w:val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288" w:type="dxa"/>
        <w:jc w:val="left"/>
        <w:tblInd w:w="-133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0" w:noVBand="0" w:lastRow="0" w:firstColumn="0" w:lastColumn="0" w:noHBand="0" w:val="0000"/>
      </w:tblPr>
      <w:tblGrid>
        <w:gridCol w:w="3587"/>
        <w:gridCol w:w="1680"/>
        <w:gridCol w:w="3021"/>
      </w:tblGrid>
      <w:tr>
        <w:trPr>
          <w:trHeight w:val="1021" w:hRule="atLeast"/>
        </w:trPr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>………………</w:t>
            </w:r>
            <w:r>
              <w:rPr>
                <w:rFonts w:cs="Arial" w:ascii="Times New Roman" w:hAnsi="Times New Roman"/>
                <w:sz w:val="20"/>
                <w:szCs w:val="20"/>
              </w:rPr>
              <w:br/>
            </w:r>
            <w:r>
              <w:rPr>
                <w:rFonts w:cs="Arial" w:ascii="Times New Roman" w:hAnsi="Times New Roman"/>
                <w:sz w:val="14"/>
                <w:szCs w:val="14"/>
              </w:rPr>
              <w:t>data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>……………………</w:t>
            </w:r>
            <w:r>
              <w:rPr>
                <w:rFonts w:cs="Arial" w:ascii="Times New Roman" w:hAnsi="Times New Roman"/>
                <w:sz w:val="20"/>
                <w:szCs w:val="20"/>
              </w:rPr>
              <w:t>.…</w:t>
              <w:br/>
            </w:r>
            <w:r>
              <w:rPr>
                <w:rFonts w:cs="Arial" w:ascii="Times New Roman" w:hAnsi="Times New Roman"/>
                <w:sz w:val="14"/>
                <w:szCs w:val="14"/>
              </w:rPr>
              <w:t>pieczątka imienna i funkcja lub czytelny podpis osoby uprawnionej zgodnie z KRS</w:t>
            </w:r>
          </w:p>
        </w:tc>
      </w:tr>
      <w:tr>
        <w:trPr>
          <w:trHeight w:val="1021" w:hRule="atLeast"/>
        </w:trPr>
        <w:tc>
          <w:tcPr>
            <w:tcW w:w="3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8"/>
                <w:szCs w:val="18"/>
              </w:rPr>
              <w:t>Sprawdzono pod względem rachunkowym i formalnym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>………………</w:t>
            </w:r>
            <w:r>
              <w:rPr>
                <w:rFonts w:cs="Arial" w:ascii="Times New Roman" w:hAnsi="Times New Roman"/>
                <w:sz w:val="20"/>
                <w:szCs w:val="20"/>
              </w:rPr>
              <w:br/>
            </w:r>
            <w:r>
              <w:rPr>
                <w:rFonts w:cs="Arial" w:ascii="Times New Roman" w:hAnsi="Times New Roman"/>
                <w:sz w:val="14"/>
                <w:szCs w:val="14"/>
              </w:rPr>
              <w:t>data</w:t>
            </w:r>
          </w:p>
        </w:tc>
        <w:tc>
          <w:tcPr>
            <w:tcW w:w="3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>……………………</w:t>
            </w:r>
            <w:r>
              <w:rPr>
                <w:rFonts w:cs="Arial" w:ascii="Times New Roman" w:hAnsi="Times New Roman"/>
                <w:sz w:val="20"/>
                <w:szCs w:val="20"/>
              </w:rPr>
              <w:t>.…</w:t>
              <w:br/>
            </w:r>
            <w:r>
              <w:rPr>
                <w:rFonts w:cs="Arial" w:ascii="Times New Roman" w:hAnsi="Times New Roman"/>
                <w:sz w:val="14"/>
                <w:szCs w:val="14"/>
              </w:rPr>
              <w:t>pieczątka imienna i funkcja lub czytelny podpis osoby odpowiedzialnej za prowadzenie księgi rachunkowej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4630" w:type="dxa"/>
        <w:jc w:val="left"/>
        <w:tblInd w:w="-133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0" w:noVBand="0" w:lastRow="0" w:firstColumn="0" w:lastColumn="0" w:noHBand="0" w:val="0000"/>
      </w:tblPr>
      <w:tblGrid>
        <w:gridCol w:w="1535"/>
        <w:gridCol w:w="1537"/>
        <w:gridCol w:w="10"/>
        <w:gridCol w:w="1537"/>
        <w:gridCol w:w="10"/>
      </w:tblGrid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Konto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Wn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Kwota</w:t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Konto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Ma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Razem</w:t>
            </w:r>
          </w:p>
        </w:tc>
        <w:tc>
          <w:tcPr>
            <w:tcW w:w="30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Słownie:</w:t>
            </w:r>
          </w:p>
        </w:tc>
        <w:tc>
          <w:tcPr>
            <w:tcW w:w="30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14" w:hRule="atLeast"/>
        </w:trPr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>………………</w:t>
            </w:r>
            <w:r>
              <w:rPr>
                <w:rFonts w:cs="Arial" w:ascii="Times New Roman" w:hAnsi="Times New Roman"/>
                <w:sz w:val="20"/>
                <w:szCs w:val="20"/>
              </w:rPr>
              <w:br/>
            </w:r>
            <w:r>
              <w:rPr>
                <w:rFonts w:cs="Arial" w:ascii="Times New Roman" w:hAnsi="Times New Roman"/>
                <w:sz w:val="14"/>
                <w:szCs w:val="14"/>
              </w:rPr>
              <w:t>data</w:t>
            </w:r>
          </w:p>
        </w:tc>
        <w:tc>
          <w:tcPr>
            <w:tcW w:w="30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0"/>
                <w:szCs w:val="20"/>
              </w:rPr>
              <w:t>……………………</w:t>
            </w:r>
            <w:r>
              <w:rPr>
                <w:rFonts w:cs="Arial" w:ascii="Times New Roman" w:hAnsi="Times New Roman"/>
                <w:sz w:val="20"/>
                <w:szCs w:val="20"/>
              </w:rPr>
              <w:t>.…</w:t>
              <w:br/>
            </w:r>
            <w:r>
              <w:rPr>
                <w:rFonts w:cs="Arial" w:ascii="Times New Roman" w:hAnsi="Times New Roman"/>
                <w:sz w:val="13"/>
                <w:szCs w:val="13"/>
              </w:rPr>
              <w:t>pieczątka imienna i funkcja lub czytelny podpis osoby dokonującej wpisu do ewidencji księgowej</w:t>
            </w:r>
          </w:p>
        </w:tc>
      </w:tr>
      <w:tr>
        <w:trPr>
          <w:trHeight w:val="661" w:hRule="atLeast"/>
        </w:trPr>
        <w:tc>
          <w:tcPr>
            <w:tcW w:w="46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Zapłacone gotówką / przelewem</w:t>
              <w:br/>
              <w:t>w dniu ……………….</w:t>
            </w:r>
          </w:p>
        </w:tc>
      </w:tr>
      <w:tr>
        <w:trPr/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16"/>
                <w:szCs w:val="16"/>
              </w:rPr>
              <w:t>Nr z dziennika księgowego</w:t>
            </w:r>
          </w:p>
        </w:tc>
        <w:tc>
          <w:tcPr>
            <w:tcW w:w="1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240" w:before="57" w:after="57"/>
        <w:jc w:val="both"/>
        <w:rPr>
          <w:rFonts w:ascii="Times New Roman" w:hAnsi="Times New Roman"/>
          <w:i/>
          <w:i/>
          <w:iCs/>
          <w:color w:val="FF0000"/>
          <w:sz w:val="20"/>
          <w:szCs w:val="20"/>
        </w:rPr>
      </w:pPr>
      <w:r>
        <w:rPr/>
      </w:r>
    </w:p>
    <w:p>
      <w:pPr>
        <w:pStyle w:val="Normal"/>
        <w:bidi w:val="0"/>
        <w:spacing w:lineRule="auto" w:line="240" w:before="57" w:after="57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color w:val="FF0000"/>
          <w:sz w:val="20"/>
          <w:szCs w:val="20"/>
        </w:rPr>
        <w:t xml:space="preserve">W przypadku dokumentów księgowych dotyczących rozliczenia umów zleceń, o dzieło należy dopisać informację: </w:t>
      </w:r>
    </w:p>
    <w:p>
      <w:pPr>
        <w:pStyle w:val="Normal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Rachunki dotyczące wynagrodzeń trenera powinny zawierać informację dot. wypłacenia składek ZUS i US – jeżeli klub rozlicza kwotę brutto wynagrodzenia, to musi umieścić na opisie merytorycznym oświadczenie o odprowadzeniu składek w terminie (np.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Podatek i/lub składki zostały odprowadzone do właściwych urzędów w ustawowym terminie, niewykraczającym poza końcowy termin określony w umowie</w:t>
      </w:r>
      <w:r>
        <w:rPr>
          <w:rFonts w:ascii="Times New Roman" w:hAnsi="Times New Roman"/>
          <w:sz w:val="20"/>
          <w:szCs w:val="20"/>
        </w:rPr>
        <w:t>) lub załączyć potwierdzenie zapłaty składek.</w:t>
      </w:r>
    </w:p>
    <w:sectPr>
      <w:type w:val="nextPage"/>
      <w:pgSz w:w="11906" w:h="16838"/>
      <w:pgMar w:left="1134" w:right="1134" w:gutter="0" w:header="0" w:top="1020" w:footer="0" w:bottom="10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LibreOffice/7.6.4.1$Windows_X86_64 LibreOffice_project/e19e193f88cd6c0525a17fb7a176ed8e6a3e2aa1</Application>
  <AppVersion>15.0000</AppVersion>
  <Pages>1</Pages>
  <Words>253</Words>
  <Characters>1717</Characters>
  <CharactersWithSpaces>1942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2026-01-15T12:43:33Z</dcterms:created>
  <dc:creator/>
  <dc:description/>
  <dc:language>pl-PL</dc:language>
  <cp:lastModifiedBy/>
  <dcterms:modified xsi:type="dcterms:W3CDTF">2026-01-15T13:24:17Z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